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CD" w:rsidRDefault="0074295F" w:rsidP="005E6ECD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 w:rsidRPr="0074295F">
        <w:rPr>
          <w:color w:val="2F5496" w:themeColor="accent5" w:themeShade="BF"/>
          <w:sz w:val="24"/>
          <w:szCs w:val="24"/>
        </w:rPr>
        <w:t xml:space="preserve">МАКСИМАЛЬНОЕ КОЛИЧЕСТВО СПЕЦИАЛЬНОСТЕЙ </w:t>
      </w:r>
    </w:p>
    <w:p w:rsidR="005E6ECD" w:rsidRDefault="0074295F" w:rsidP="005E6ECD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 w:rsidRPr="0074295F">
        <w:rPr>
          <w:color w:val="2F5496" w:themeColor="accent5" w:themeShade="BF"/>
          <w:sz w:val="24"/>
          <w:szCs w:val="24"/>
        </w:rPr>
        <w:t xml:space="preserve">И (ИЛИ) НАПРАВЛЕНИЙ ПОДГОТОВКИ </w:t>
      </w:r>
    </w:p>
    <w:p w:rsidR="005E6ECD" w:rsidRDefault="0074295F" w:rsidP="005E6ECD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 w:rsidRPr="0074295F">
        <w:rPr>
          <w:color w:val="2F5496" w:themeColor="accent5" w:themeShade="BF"/>
          <w:sz w:val="24"/>
          <w:szCs w:val="24"/>
        </w:rPr>
        <w:t xml:space="preserve">ДЛЯ ОДНОВРЕМЕННОГО УЧАСТИЯ В КОНКУРСЕ </w:t>
      </w:r>
    </w:p>
    <w:p w:rsidR="0074295F" w:rsidRPr="0074295F" w:rsidRDefault="0074295F" w:rsidP="005E6ECD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 w:rsidRPr="0074295F">
        <w:rPr>
          <w:color w:val="2F5496" w:themeColor="accent5" w:themeShade="BF"/>
          <w:sz w:val="24"/>
          <w:szCs w:val="24"/>
        </w:rPr>
        <w:t xml:space="preserve">ПО ПРОГРАММАМ БАКАЛАВРИАТА </w:t>
      </w:r>
    </w:p>
    <w:p w:rsidR="0074295F" w:rsidRPr="0074295F" w:rsidRDefault="0074295F" w:rsidP="005E6ECD">
      <w:pPr>
        <w:pStyle w:val="3"/>
        <w:spacing w:before="0" w:beforeAutospacing="0" w:after="0" w:afterAutospacing="0" w:line="276" w:lineRule="auto"/>
        <w:jc w:val="center"/>
        <w:rPr>
          <w:color w:val="2F5496" w:themeColor="accent5" w:themeShade="BF"/>
          <w:sz w:val="24"/>
          <w:szCs w:val="24"/>
        </w:rPr>
      </w:pPr>
      <w:r w:rsidRPr="0074295F">
        <w:rPr>
          <w:color w:val="2F5496" w:themeColor="accent5" w:themeShade="BF"/>
          <w:sz w:val="24"/>
          <w:szCs w:val="24"/>
        </w:rPr>
        <w:t>И ПРОГРАММАМ СПЕЦИАЛИТЕТА</w:t>
      </w:r>
    </w:p>
    <w:p w:rsidR="0074295F" w:rsidRDefault="0074295F" w:rsidP="0074295F">
      <w:pPr>
        <w:pStyle w:val="3"/>
        <w:spacing w:before="0" w:beforeAutospacing="0" w:after="0" w:afterAutospacing="0" w:line="270" w:lineRule="atLeast"/>
        <w:jc w:val="center"/>
        <w:rPr>
          <w:sz w:val="24"/>
          <w:szCs w:val="24"/>
        </w:rPr>
      </w:pPr>
    </w:p>
    <w:p w:rsidR="005E6ECD" w:rsidRDefault="005E6ECD" w:rsidP="0074295F">
      <w:pPr>
        <w:pStyle w:val="3"/>
        <w:spacing w:before="0" w:beforeAutospacing="0" w:after="0" w:afterAutospacing="0" w:line="270" w:lineRule="atLeast"/>
        <w:jc w:val="center"/>
        <w:rPr>
          <w:sz w:val="24"/>
          <w:szCs w:val="24"/>
        </w:rPr>
      </w:pPr>
    </w:p>
    <w:p w:rsidR="005E6ECD" w:rsidRPr="000766EB" w:rsidRDefault="005E6ECD" w:rsidP="0074295F">
      <w:pPr>
        <w:pStyle w:val="3"/>
        <w:spacing w:before="0" w:beforeAutospacing="0" w:after="0" w:afterAutospacing="0" w:line="270" w:lineRule="atLeast"/>
        <w:jc w:val="center"/>
        <w:rPr>
          <w:sz w:val="24"/>
          <w:szCs w:val="24"/>
        </w:rPr>
      </w:pPr>
    </w:p>
    <w:p w:rsidR="0074295F" w:rsidRDefault="005E6ECD" w:rsidP="0074295F">
      <w:pPr>
        <w:pStyle w:val="a3"/>
        <w:spacing w:before="0" w:beforeAutospacing="0" w:after="0" w:afterAutospacing="0" w:line="270" w:lineRule="atLeast"/>
        <w:ind w:firstLine="708"/>
        <w:jc w:val="both"/>
      </w:pPr>
      <w:r w:rsidRPr="005E6ECD">
        <w:rPr>
          <w:b/>
        </w:rPr>
        <w:t>1.</w:t>
      </w:r>
      <w:r>
        <w:t xml:space="preserve"> </w:t>
      </w:r>
      <w:r w:rsidR="0074295F" w:rsidRPr="000766EB">
        <w:t xml:space="preserve">Предельное количество организаций высшего образования, в которые поступающий вправе одновременно поступать на обучение по программам </w:t>
      </w:r>
      <w:proofErr w:type="spellStart"/>
      <w:r w:rsidR="0074295F" w:rsidRPr="000766EB">
        <w:t>бакалавриата</w:t>
      </w:r>
      <w:proofErr w:type="spellEnd"/>
      <w:r w:rsidR="0074295F" w:rsidRPr="000766EB">
        <w:t xml:space="preserve"> и программам </w:t>
      </w:r>
      <w:proofErr w:type="spellStart"/>
      <w:r w:rsidR="0074295F" w:rsidRPr="000766EB">
        <w:t>специалитета</w:t>
      </w:r>
      <w:proofErr w:type="spellEnd"/>
      <w:r w:rsidR="0074295F" w:rsidRPr="000766EB">
        <w:t>, составляет 5.</w:t>
      </w:r>
    </w:p>
    <w:p w:rsidR="005E6ECD" w:rsidRPr="000766EB" w:rsidRDefault="005E6ECD" w:rsidP="0074295F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4295F" w:rsidRDefault="005E6ECD" w:rsidP="0074295F">
      <w:pPr>
        <w:pStyle w:val="a3"/>
        <w:spacing w:before="0" w:beforeAutospacing="0" w:after="0" w:afterAutospacing="0" w:line="270" w:lineRule="atLeast"/>
        <w:ind w:firstLine="708"/>
        <w:jc w:val="both"/>
      </w:pPr>
      <w:r w:rsidRPr="005E6ECD">
        <w:rPr>
          <w:b/>
        </w:rPr>
        <w:t>2.</w:t>
      </w:r>
      <w:r>
        <w:t xml:space="preserve"> </w:t>
      </w:r>
      <w:r w:rsidR="0074295F" w:rsidRPr="000766EB">
        <w:t xml:space="preserve">Предельное количество специальностей и (или) направлений подготовки, по которым поступающий вправе одновременно участвовать в конкурсе по программам </w:t>
      </w:r>
      <w:proofErr w:type="spellStart"/>
      <w:r w:rsidR="0074295F" w:rsidRPr="000766EB">
        <w:t>бакалавриата</w:t>
      </w:r>
      <w:proofErr w:type="spellEnd"/>
      <w:r w:rsidR="0074295F" w:rsidRPr="000766EB">
        <w:t xml:space="preserve"> и программам </w:t>
      </w:r>
      <w:proofErr w:type="spellStart"/>
      <w:r w:rsidR="0074295F" w:rsidRPr="000766EB">
        <w:t>специалитета</w:t>
      </w:r>
      <w:proofErr w:type="spellEnd"/>
      <w:r w:rsidR="0074295F" w:rsidRPr="000766EB">
        <w:t xml:space="preserve"> в каждой организации высшего образования, составляет 10.</w:t>
      </w:r>
    </w:p>
    <w:p w:rsidR="005E6ECD" w:rsidRPr="000766EB" w:rsidRDefault="005E6ECD" w:rsidP="0074295F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4295F" w:rsidRDefault="005E6ECD" w:rsidP="0074295F">
      <w:pPr>
        <w:pStyle w:val="a3"/>
        <w:spacing w:before="0" w:beforeAutospacing="0" w:after="0" w:afterAutospacing="0" w:line="270" w:lineRule="atLeast"/>
        <w:ind w:firstLine="708"/>
        <w:jc w:val="both"/>
      </w:pPr>
      <w:r w:rsidRPr="005E6ECD">
        <w:rPr>
          <w:b/>
        </w:rPr>
        <w:t>3.</w:t>
      </w:r>
      <w:r>
        <w:t xml:space="preserve"> </w:t>
      </w:r>
      <w:r w:rsidR="0074295F" w:rsidRPr="000766EB">
        <w:t xml:space="preserve">Поступающий может одновременно участвовать в конкурсе по программам </w:t>
      </w:r>
      <w:proofErr w:type="spellStart"/>
      <w:r w:rsidR="0074295F" w:rsidRPr="000766EB">
        <w:t>бакалавриата</w:t>
      </w:r>
      <w:proofErr w:type="spellEnd"/>
      <w:r w:rsidR="00C849FA" w:rsidRPr="00C849FA">
        <w:t xml:space="preserve"> </w:t>
      </w:r>
      <w:r w:rsidR="00C849FA">
        <w:t>в Институте по одному</w:t>
      </w:r>
      <w:r w:rsidR="0074295F" w:rsidRPr="000766EB">
        <w:t xml:space="preserve"> или нескольким направлениям подготовки, количество которых не превышает установленного данной организацией макси</w:t>
      </w:r>
      <w:r w:rsidR="00C849FA">
        <w:t xml:space="preserve">мального количества </w:t>
      </w:r>
      <w:r w:rsidR="0074295F" w:rsidRPr="000766EB">
        <w:t>направлений подготовки для одновременного участия в конкурсе. Указанное максимальное количество не может превышать предельного количества, установленного абзацем первым настоящего пункта.</w:t>
      </w:r>
    </w:p>
    <w:p w:rsidR="005E6ECD" w:rsidRPr="000766EB" w:rsidRDefault="005E6ECD" w:rsidP="0074295F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4295F" w:rsidRDefault="005E6ECD" w:rsidP="0074295F">
      <w:pPr>
        <w:pStyle w:val="a3"/>
        <w:spacing w:before="0" w:beforeAutospacing="0" w:after="0" w:afterAutospacing="0" w:line="270" w:lineRule="atLeast"/>
        <w:ind w:firstLine="708"/>
        <w:jc w:val="both"/>
      </w:pPr>
      <w:r w:rsidRPr="005E6ECD">
        <w:rPr>
          <w:b/>
        </w:rPr>
        <w:t>4.</w:t>
      </w:r>
      <w:r>
        <w:t xml:space="preserve"> </w:t>
      </w:r>
      <w:r w:rsidR="0074295F" w:rsidRPr="000766EB">
        <w:t>При проведении многопрофильного конкурса количество специальностей и (или) направлений подготовки, по которым поступающий одновременно участвует в конкурсе, соответствует количеству специальностей и направлений подготовки, включенных в конкурс.</w:t>
      </w:r>
    </w:p>
    <w:p w:rsidR="005E6ECD" w:rsidRPr="000766EB" w:rsidRDefault="005E6ECD" w:rsidP="0074295F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4295F" w:rsidRPr="000766EB" w:rsidRDefault="005E6ECD" w:rsidP="0074295F">
      <w:pPr>
        <w:pStyle w:val="a3"/>
        <w:spacing w:before="0" w:beforeAutospacing="0" w:after="0" w:afterAutospacing="0" w:line="270" w:lineRule="atLeast"/>
        <w:ind w:firstLine="708"/>
        <w:jc w:val="both"/>
      </w:pPr>
      <w:r w:rsidRPr="005E6ECD">
        <w:rPr>
          <w:b/>
        </w:rPr>
        <w:t>5.</w:t>
      </w:r>
      <w:r>
        <w:t xml:space="preserve"> </w:t>
      </w:r>
      <w:r w:rsidR="0074295F" w:rsidRPr="005E6ECD">
        <w:t xml:space="preserve">В каждой из указанных </w:t>
      </w:r>
      <w:r w:rsidRPr="005E6ECD">
        <w:t>в пункте 110</w:t>
      </w:r>
      <w:r w:rsidR="0074295F" w:rsidRPr="005E6ECD">
        <w:t xml:space="preserve"> Порядка организаций по каждой (каждому) из указанных в пункте </w:t>
      </w:r>
      <w:r w:rsidR="00C849FA">
        <w:t>111</w:t>
      </w:r>
      <w:r w:rsidR="0074295F" w:rsidRPr="005E6ECD">
        <w:t xml:space="preserve"> Порядка направлений подготовки поступающий может одновременно поступать на обучение по различным условиям поступления.</w:t>
      </w: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  <w:bookmarkStart w:id="0" w:name="_GoBack"/>
      <w:bookmarkEnd w:id="0"/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D86541" w:rsidRDefault="00D86541" w:rsidP="00D86541">
      <w:pPr>
        <w:pStyle w:val="a3"/>
        <w:spacing w:before="0" w:beforeAutospacing="0" w:after="0" w:afterAutospacing="0" w:line="270" w:lineRule="atLeast"/>
        <w:ind w:firstLine="708"/>
        <w:jc w:val="both"/>
      </w:pPr>
    </w:p>
    <w:sectPr w:rsidR="00D86541" w:rsidSect="005E6E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E7"/>
    <w:rsid w:val="003D07E7"/>
    <w:rsid w:val="005E6ECD"/>
    <w:rsid w:val="0074295F"/>
    <w:rsid w:val="00C849FA"/>
    <w:rsid w:val="00C92D2E"/>
    <w:rsid w:val="00D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87C"/>
  <w15:chartTrackingRefBased/>
  <w15:docId w15:val="{EC106EF6-4241-4430-BAA5-F418B4E3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74295F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9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4295F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8654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41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5</cp:revision>
  <cp:lastPrinted>2021-10-25T12:02:00Z</cp:lastPrinted>
  <dcterms:created xsi:type="dcterms:W3CDTF">2020-11-01T14:57:00Z</dcterms:created>
  <dcterms:modified xsi:type="dcterms:W3CDTF">2021-10-25T12:02:00Z</dcterms:modified>
</cp:coreProperties>
</file>