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82" w:rsidRPr="00221502" w:rsidRDefault="00221502" w:rsidP="005F1515">
      <w:pPr>
        <w:pStyle w:val="10"/>
        <w:keepNext/>
        <w:keepLines/>
        <w:shd w:val="clear" w:color="auto" w:fill="auto"/>
        <w:spacing w:after="0"/>
        <w:jc w:val="right"/>
        <w:rPr>
          <w:rFonts w:ascii="Times New Roman" w:hAnsi="Times New Roman" w:cs="Times New Roman"/>
          <w:sz w:val="36"/>
          <w:szCs w:val="36"/>
        </w:rPr>
      </w:pPr>
      <w:bookmarkStart w:id="0" w:name="bookmark0"/>
      <w:r w:rsidRPr="00221502">
        <w:rPr>
          <w:rFonts w:ascii="Times New Roman" w:hAnsi="Times New Roman" w:cs="Times New Roman"/>
          <w:sz w:val="36"/>
          <w:szCs w:val="36"/>
        </w:rPr>
        <w:t>МЕДИА-АРТ</w:t>
      </w:r>
    </w:p>
    <w:p w:rsidR="005F1515" w:rsidRPr="00765990" w:rsidRDefault="005F1515" w:rsidP="005F1515">
      <w:pPr>
        <w:pStyle w:val="10"/>
        <w:keepNext/>
        <w:keepLines/>
        <w:shd w:val="clear" w:color="auto" w:fill="auto"/>
        <w:spacing w:after="0"/>
        <w:jc w:val="right"/>
        <w:rPr>
          <w:rFonts w:ascii="Times New Roman" w:hAnsi="Times New Roman" w:cs="Times New Roman"/>
          <w:sz w:val="28"/>
          <w:szCs w:val="24"/>
          <w:u w:val="single"/>
        </w:rPr>
      </w:pPr>
      <w:r>
        <w:rPr>
          <w:noProof/>
          <w:lang w:eastAsia="ru-RU"/>
        </w:rPr>
        <w:drawing>
          <wp:anchor distT="0" distB="0" distL="114300" distR="114300" simplePos="0" relativeHeight="251659264" behindDoc="1" locked="0" layoutInCell="1" allowOverlap="1" wp14:anchorId="2FEF2DF2" wp14:editId="05C27662">
            <wp:simplePos x="0" y="0"/>
            <wp:positionH relativeFrom="margin">
              <wp:posOffset>754380</wp:posOffset>
            </wp:positionH>
            <wp:positionV relativeFrom="margin">
              <wp:posOffset>-140971</wp:posOffset>
            </wp:positionV>
            <wp:extent cx="2162175" cy="11715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171575"/>
                    </a:xfrm>
                    <a:prstGeom prst="rect">
                      <a:avLst/>
                    </a:prstGeom>
                    <a:noFill/>
                  </pic:spPr>
                </pic:pic>
              </a:graphicData>
            </a:graphic>
            <wp14:sizeRelH relativeFrom="page">
              <wp14:pctWidth>0</wp14:pctWidth>
            </wp14:sizeRelH>
            <wp14:sizeRelV relativeFrom="page">
              <wp14:pctHeight>0</wp14:pctHeight>
            </wp14:sizeRelV>
          </wp:anchor>
        </w:drawing>
      </w:r>
      <w:r w:rsidRPr="00765990">
        <w:rPr>
          <w:rFonts w:ascii="Times New Roman" w:hAnsi="Times New Roman" w:cs="Times New Roman"/>
          <w:sz w:val="28"/>
          <w:szCs w:val="24"/>
          <w:u w:val="single"/>
        </w:rPr>
        <w:t>БАКАЛАВРИАТ</w:t>
      </w:r>
      <w:bookmarkEnd w:id="0"/>
    </w:p>
    <w:p w:rsidR="005F1515" w:rsidRDefault="005F1515" w:rsidP="005F1515">
      <w:pPr>
        <w:pStyle w:val="20"/>
        <w:shd w:val="clear" w:color="auto" w:fill="auto"/>
        <w:spacing w:before="0" w:after="0" w:line="0" w:lineRule="atLeast"/>
        <w:ind w:left="220"/>
        <w:jc w:val="right"/>
        <w:rPr>
          <w:rFonts w:ascii="Times New Roman" w:hAnsi="Times New Roman" w:cs="Times New Roman"/>
          <w:sz w:val="24"/>
          <w:szCs w:val="24"/>
        </w:rPr>
      </w:pPr>
      <w:r>
        <w:rPr>
          <w:rFonts w:ascii="Times New Roman" w:hAnsi="Times New Roman" w:cs="Times New Roman"/>
          <w:sz w:val="24"/>
          <w:szCs w:val="24"/>
        </w:rPr>
        <w:t>Н</w:t>
      </w:r>
      <w:r w:rsidRPr="00724312">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подготовки: </w:t>
      </w:r>
      <w:r w:rsidRPr="00724312">
        <w:rPr>
          <w:rFonts w:ascii="Times New Roman" w:hAnsi="Times New Roman" w:cs="Times New Roman"/>
          <w:sz w:val="24"/>
          <w:szCs w:val="24"/>
        </w:rPr>
        <w:t>«Дизайн»</w:t>
      </w:r>
      <w:r>
        <w:rPr>
          <w:rFonts w:ascii="Times New Roman" w:hAnsi="Times New Roman" w:cs="Times New Roman"/>
          <w:sz w:val="24"/>
          <w:szCs w:val="24"/>
        </w:rPr>
        <w:t xml:space="preserve"> 54.03.01</w:t>
      </w:r>
    </w:p>
    <w:p w:rsidR="00394AEA" w:rsidRPr="005F1515" w:rsidRDefault="005F1515" w:rsidP="005F1515">
      <w:pPr>
        <w:spacing w:line="360" w:lineRule="auto"/>
        <w:jc w:val="right"/>
        <w:rPr>
          <w:rFonts w:ascii="Times New Roman" w:hAnsi="Times New Roman" w:cs="Times New Roman"/>
          <w:b/>
        </w:rPr>
      </w:pPr>
      <w:r w:rsidRPr="005F1515">
        <w:rPr>
          <w:rFonts w:ascii="Times New Roman" w:hAnsi="Times New Roman" w:cs="Times New Roman"/>
          <w:b/>
          <w:sz w:val="24"/>
          <w:szCs w:val="24"/>
        </w:rPr>
        <w:t>Нормативный срок обучения: 4 года</w:t>
      </w:r>
    </w:p>
    <w:p w:rsidR="00117682" w:rsidRPr="00221502" w:rsidRDefault="00117682" w:rsidP="005F1515">
      <w:pPr>
        <w:spacing w:after="0" w:line="360" w:lineRule="auto"/>
        <w:jc w:val="both"/>
        <w:rPr>
          <w:rFonts w:ascii="Times New Roman" w:hAnsi="Times New Roman" w:cs="Times New Roman"/>
          <w:b/>
          <w:sz w:val="16"/>
          <w:szCs w:val="16"/>
        </w:rPr>
      </w:pPr>
    </w:p>
    <w:p w:rsidR="00CC0DC7" w:rsidRPr="002750EA" w:rsidRDefault="002750EA" w:rsidP="005F1515">
      <w:pPr>
        <w:spacing w:after="0" w:line="360" w:lineRule="auto"/>
        <w:jc w:val="both"/>
        <w:rPr>
          <w:rFonts w:ascii="Times New Roman" w:hAnsi="Times New Roman" w:cs="Times New Roman"/>
        </w:rPr>
      </w:pPr>
      <w:r w:rsidRPr="00394AEA">
        <w:rPr>
          <w:rFonts w:ascii="Times New Roman" w:hAnsi="Times New Roman" w:cs="Times New Roman"/>
          <w:b/>
          <w:sz w:val="24"/>
          <w:szCs w:val="24"/>
        </w:rPr>
        <w:t>Медиа-арт</w:t>
      </w:r>
      <w:r w:rsidR="00CC0DC7" w:rsidRPr="002750EA">
        <w:rPr>
          <w:rFonts w:ascii="Times New Roman" w:hAnsi="Times New Roman" w:cs="Times New Roman"/>
        </w:rPr>
        <w:t xml:space="preserve"> - это жанр, охватывающий произведения, созданные при помощи новых медиа технологий, включая цифровое искусство, компьютерную графику, компьютерную анимацию, виртуальное искусство, сетевое искусство, интерактивное искусство. Термин показывает отличие получаемых культурных объектов, противопоставляя себя произведениям старого визуального искусства (традиционной живописи, скульптуре и т.д</w:t>
      </w:r>
      <w:r w:rsidR="00602532" w:rsidRPr="002750EA">
        <w:rPr>
          <w:rFonts w:ascii="Times New Roman" w:hAnsi="Times New Roman" w:cs="Times New Roman"/>
        </w:rPr>
        <w:t>.)</w:t>
      </w:r>
    </w:p>
    <w:p w:rsidR="00340366" w:rsidRPr="002750EA" w:rsidRDefault="00CC0DC7" w:rsidP="005F1515">
      <w:pPr>
        <w:spacing w:after="0" w:line="360" w:lineRule="auto"/>
        <w:jc w:val="both"/>
        <w:rPr>
          <w:rFonts w:ascii="Times New Roman" w:hAnsi="Times New Roman" w:cs="Times New Roman"/>
        </w:rPr>
      </w:pPr>
      <w:r w:rsidRPr="002750EA">
        <w:rPr>
          <w:rFonts w:ascii="Times New Roman" w:hAnsi="Times New Roman" w:cs="Times New Roman"/>
        </w:rPr>
        <w:t>Интересы искусства новых медиа часто лежат в сфере телекоммуникаций, средств массовой информации и цифровых способов представления произведений искусства и привлечения к ним внимания, используя практики концептуального и виртуального искусства, а так же перформанса и инсталляции.</w:t>
      </w:r>
    </w:p>
    <w:p w:rsidR="00CC0DC7" w:rsidRPr="002750EA" w:rsidRDefault="002750EA" w:rsidP="005F1515">
      <w:pPr>
        <w:spacing w:after="0" w:line="360" w:lineRule="auto"/>
        <w:jc w:val="both"/>
        <w:rPr>
          <w:rFonts w:ascii="Times New Roman" w:hAnsi="Times New Roman" w:cs="Times New Roman"/>
        </w:rPr>
      </w:pPr>
      <w:r w:rsidRPr="00394AEA">
        <w:rPr>
          <w:rFonts w:ascii="Times New Roman" w:hAnsi="Times New Roman" w:cs="Times New Roman"/>
          <w:b/>
          <w:sz w:val="24"/>
          <w:szCs w:val="24"/>
        </w:rPr>
        <w:t>Медиа-арт</w:t>
      </w:r>
      <w:r w:rsidR="00CC0DC7" w:rsidRPr="002750EA">
        <w:rPr>
          <w:rFonts w:ascii="Times New Roman" w:hAnsi="Times New Roman" w:cs="Times New Roman"/>
        </w:rPr>
        <w:t xml:space="preserve"> — это вид искусства, произведения которого создаются и представляются с помощью современных информационно-коммуникационных, или медиа, технологий, преимущественно таких как видео, компьютерные и мультимедиа технологии, интернет. Часто в отношении отдельных групп произведений также используются общие определения «искусство новых медиа», «электронное искусство», «цифровое искусство».</w:t>
      </w:r>
    </w:p>
    <w:p w:rsidR="00CC0DC7" w:rsidRPr="002750EA" w:rsidRDefault="002750EA" w:rsidP="005F1515">
      <w:pPr>
        <w:spacing w:after="0" w:line="360" w:lineRule="auto"/>
        <w:jc w:val="both"/>
        <w:rPr>
          <w:rFonts w:ascii="Times New Roman" w:hAnsi="Times New Roman" w:cs="Times New Roman"/>
        </w:rPr>
      </w:pPr>
      <w:r w:rsidRPr="005F1515">
        <w:rPr>
          <w:rFonts w:ascii="Times New Roman" w:hAnsi="Times New Roman" w:cs="Times New Roman"/>
          <w:b/>
        </w:rPr>
        <w:t>Медиа-арт</w:t>
      </w:r>
      <w:r w:rsidR="00CC0DC7" w:rsidRPr="002750EA">
        <w:rPr>
          <w:rFonts w:ascii="Times New Roman" w:hAnsi="Times New Roman" w:cs="Times New Roman"/>
        </w:rPr>
        <w:t xml:space="preserve"> включает в себя несколько жанров, варьирующихся в зависимости от типа используемых технологий и формы представления произведений, которые, как правило, определяют</w:t>
      </w:r>
      <w:r w:rsidR="006A0235">
        <w:rPr>
          <w:rFonts w:ascii="Times New Roman" w:hAnsi="Times New Roman" w:cs="Times New Roman"/>
        </w:rPr>
        <w:t>,</w:t>
      </w:r>
      <w:r w:rsidR="00CC0DC7" w:rsidRPr="002750EA">
        <w:rPr>
          <w:rFonts w:ascii="Times New Roman" w:hAnsi="Times New Roman" w:cs="Times New Roman"/>
        </w:rPr>
        <w:t xml:space="preserve"> как: видео-арт, медиаинсталляция (иногда также медиаскульптура), медиаперформанс, медиаландшафт или медиасреда, сетевое искусство, интернет-арт или нет-арт (иногда также веб-арт), саунд-арт. Так же под медиа искусством принято считать и VJ-ing.</w:t>
      </w:r>
    </w:p>
    <w:p w:rsidR="00CC0DC7" w:rsidRDefault="002750EA" w:rsidP="005F1515">
      <w:pPr>
        <w:spacing w:after="0" w:line="360" w:lineRule="auto"/>
        <w:jc w:val="both"/>
        <w:rPr>
          <w:rFonts w:ascii="Times New Roman" w:hAnsi="Times New Roman" w:cs="Times New Roman"/>
        </w:rPr>
      </w:pPr>
      <w:r w:rsidRPr="002750EA">
        <w:rPr>
          <w:rFonts w:ascii="Times New Roman" w:hAnsi="Times New Roman" w:cs="Times New Roman"/>
        </w:rPr>
        <w:t>Т</w:t>
      </w:r>
      <w:r w:rsidR="00CC0DC7" w:rsidRPr="002750EA">
        <w:rPr>
          <w:rFonts w:ascii="Times New Roman" w:hAnsi="Times New Roman" w:cs="Times New Roman"/>
        </w:rPr>
        <w:t xml:space="preserve">ипология жанров и форм </w:t>
      </w:r>
      <w:r w:rsidRPr="002750EA">
        <w:rPr>
          <w:rFonts w:ascii="Times New Roman" w:hAnsi="Times New Roman" w:cs="Times New Roman"/>
        </w:rPr>
        <w:t xml:space="preserve">медиа-арт </w:t>
      </w:r>
      <w:r w:rsidR="00CC0DC7" w:rsidRPr="002750EA">
        <w:rPr>
          <w:rFonts w:ascii="Times New Roman" w:hAnsi="Times New Roman" w:cs="Times New Roman"/>
        </w:rPr>
        <w:t>может не ограничиваться этим списком, так как это чрезвычайно гибридный в техническом и методологическом отношениях вид искусства, интенсивно развивающийся вместе с эволюцией технологий.</w:t>
      </w:r>
    </w:p>
    <w:p w:rsidR="005F1515" w:rsidRPr="00117682" w:rsidRDefault="005F1515" w:rsidP="005F1515">
      <w:pPr>
        <w:pStyle w:val="21"/>
        <w:shd w:val="clear" w:color="auto" w:fill="auto"/>
        <w:spacing w:before="0" w:line="240" w:lineRule="auto"/>
        <w:ind w:left="40"/>
        <w:jc w:val="center"/>
        <w:rPr>
          <w:rFonts w:ascii="Times New Roman" w:hAnsi="Times New Roman" w:cs="Times New Roman"/>
          <w:b/>
          <w:sz w:val="22"/>
          <w:szCs w:val="22"/>
        </w:rPr>
      </w:pPr>
      <w:r w:rsidRPr="00117682">
        <w:rPr>
          <w:rFonts w:ascii="Times New Roman" w:hAnsi="Times New Roman" w:cs="Times New Roman"/>
          <w:b/>
          <w:sz w:val="22"/>
          <w:szCs w:val="22"/>
        </w:rPr>
        <w:t>Формы обучения</w:t>
      </w:r>
    </w:p>
    <w:p w:rsidR="005F1515" w:rsidRPr="00117682" w:rsidRDefault="005F1515" w:rsidP="005F1515">
      <w:pPr>
        <w:pStyle w:val="21"/>
        <w:shd w:val="clear" w:color="auto" w:fill="auto"/>
        <w:spacing w:before="0" w:line="240" w:lineRule="auto"/>
        <w:ind w:left="40"/>
        <w:jc w:val="center"/>
        <w:rPr>
          <w:rFonts w:ascii="Times New Roman" w:hAnsi="Times New Roman" w:cs="Times New Roman"/>
          <w:b/>
          <w:sz w:val="22"/>
          <w:szCs w:val="22"/>
        </w:rPr>
      </w:pPr>
      <w:r w:rsidRPr="00117682">
        <w:rPr>
          <w:rFonts w:ascii="Times New Roman" w:hAnsi="Times New Roman" w:cs="Times New Roman"/>
          <w:b/>
          <w:sz w:val="22"/>
          <w:szCs w:val="22"/>
        </w:rPr>
        <w:t xml:space="preserve">Первое высшее образование   </w:t>
      </w:r>
    </w:p>
    <w:p w:rsidR="005F1515" w:rsidRPr="00117682" w:rsidRDefault="005F1515" w:rsidP="005F1515">
      <w:pPr>
        <w:pStyle w:val="21"/>
        <w:shd w:val="clear" w:color="auto" w:fill="auto"/>
        <w:spacing w:before="0" w:line="240" w:lineRule="auto"/>
        <w:ind w:left="40"/>
        <w:jc w:val="center"/>
        <w:rPr>
          <w:rFonts w:ascii="Times New Roman" w:hAnsi="Times New Roman" w:cs="Times New Roman"/>
          <w:b/>
          <w:sz w:val="22"/>
          <w:szCs w:val="22"/>
        </w:rPr>
      </w:pPr>
      <w:r w:rsidRPr="00117682">
        <w:rPr>
          <w:rFonts w:ascii="Times New Roman" w:hAnsi="Times New Roman" w:cs="Times New Roman"/>
          <w:b/>
          <w:sz w:val="22"/>
          <w:szCs w:val="22"/>
        </w:rPr>
        <w:t>Бакалавриат</w:t>
      </w:r>
    </w:p>
    <w:p w:rsidR="005F1515" w:rsidRPr="00117682" w:rsidRDefault="005F1515" w:rsidP="005F1515">
      <w:pPr>
        <w:pStyle w:val="21"/>
        <w:numPr>
          <w:ilvl w:val="0"/>
          <w:numId w:val="1"/>
        </w:numPr>
        <w:shd w:val="clear" w:color="auto" w:fill="auto"/>
        <w:spacing w:before="0" w:line="240" w:lineRule="auto"/>
        <w:jc w:val="both"/>
        <w:rPr>
          <w:rFonts w:ascii="Times New Roman" w:hAnsi="Times New Roman" w:cs="Times New Roman"/>
          <w:b/>
          <w:sz w:val="22"/>
          <w:szCs w:val="22"/>
        </w:rPr>
      </w:pPr>
      <w:r w:rsidRPr="00117682">
        <w:rPr>
          <w:rFonts w:ascii="Times New Roman" w:hAnsi="Times New Roman" w:cs="Times New Roman"/>
          <w:b/>
          <w:sz w:val="22"/>
          <w:szCs w:val="22"/>
        </w:rPr>
        <w:t>на базе среднего полного образования</w:t>
      </w:r>
    </w:p>
    <w:p w:rsidR="005F1515" w:rsidRPr="00117682" w:rsidRDefault="005F1515" w:rsidP="00221502">
      <w:pPr>
        <w:pStyle w:val="21"/>
        <w:shd w:val="clear" w:color="auto" w:fill="auto"/>
        <w:spacing w:before="0" w:line="240" w:lineRule="auto"/>
        <w:ind w:left="40" w:firstLine="668"/>
        <w:jc w:val="both"/>
        <w:rPr>
          <w:rFonts w:ascii="Times New Roman" w:hAnsi="Times New Roman" w:cs="Times New Roman"/>
          <w:sz w:val="22"/>
          <w:szCs w:val="22"/>
        </w:rPr>
      </w:pPr>
      <w:r w:rsidRPr="00117682">
        <w:rPr>
          <w:rFonts w:ascii="Times New Roman" w:hAnsi="Times New Roman" w:cs="Times New Roman"/>
          <w:sz w:val="22"/>
          <w:szCs w:val="22"/>
        </w:rPr>
        <w:t>Очная (дневная) – срок обучения: 4 года;</w:t>
      </w:r>
    </w:p>
    <w:p w:rsidR="005F1515" w:rsidRPr="00117682" w:rsidRDefault="005F1515" w:rsidP="00221502">
      <w:pPr>
        <w:pStyle w:val="21"/>
        <w:shd w:val="clear" w:color="auto" w:fill="auto"/>
        <w:spacing w:before="0" w:line="240" w:lineRule="auto"/>
        <w:ind w:left="40" w:firstLine="668"/>
        <w:jc w:val="both"/>
        <w:rPr>
          <w:rFonts w:ascii="Times New Roman" w:hAnsi="Times New Roman" w:cs="Times New Roman"/>
          <w:sz w:val="22"/>
          <w:szCs w:val="22"/>
        </w:rPr>
      </w:pPr>
      <w:r w:rsidRPr="00117682">
        <w:rPr>
          <w:rFonts w:ascii="Times New Roman" w:hAnsi="Times New Roman" w:cs="Times New Roman"/>
          <w:sz w:val="22"/>
          <w:szCs w:val="22"/>
        </w:rPr>
        <w:t>Очно-заочная (вечерняя, выходного дня) – срок обучения: 4,5 года.</w:t>
      </w:r>
    </w:p>
    <w:p w:rsidR="005F1515" w:rsidRPr="00117682" w:rsidRDefault="005F1515" w:rsidP="005F1515">
      <w:pPr>
        <w:pStyle w:val="21"/>
        <w:numPr>
          <w:ilvl w:val="0"/>
          <w:numId w:val="1"/>
        </w:numPr>
        <w:shd w:val="clear" w:color="auto" w:fill="auto"/>
        <w:spacing w:before="0" w:line="240" w:lineRule="auto"/>
        <w:jc w:val="both"/>
        <w:rPr>
          <w:rFonts w:ascii="Times New Roman" w:hAnsi="Times New Roman" w:cs="Times New Roman"/>
          <w:b/>
          <w:sz w:val="22"/>
          <w:szCs w:val="22"/>
        </w:rPr>
      </w:pPr>
      <w:r w:rsidRPr="00117682">
        <w:rPr>
          <w:rFonts w:ascii="Times New Roman" w:hAnsi="Times New Roman" w:cs="Times New Roman"/>
          <w:b/>
          <w:sz w:val="22"/>
          <w:szCs w:val="22"/>
        </w:rPr>
        <w:t>на базе среднего профессионального образования (по профилю)</w:t>
      </w:r>
    </w:p>
    <w:p w:rsidR="005F1515" w:rsidRPr="00117682" w:rsidRDefault="005F1515" w:rsidP="00221502">
      <w:pPr>
        <w:pStyle w:val="21"/>
        <w:shd w:val="clear" w:color="auto" w:fill="auto"/>
        <w:spacing w:before="0" w:line="240" w:lineRule="auto"/>
        <w:ind w:left="40" w:firstLine="668"/>
        <w:jc w:val="both"/>
        <w:rPr>
          <w:rFonts w:ascii="Times New Roman" w:hAnsi="Times New Roman" w:cs="Times New Roman"/>
          <w:sz w:val="22"/>
          <w:szCs w:val="22"/>
        </w:rPr>
      </w:pPr>
      <w:r w:rsidRPr="00117682">
        <w:rPr>
          <w:rFonts w:ascii="Times New Roman" w:hAnsi="Times New Roman" w:cs="Times New Roman"/>
          <w:sz w:val="22"/>
          <w:szCs w:val="22"/>
        </w:rPr>
        <w:t>Очная (дневная) – срок обучения: 3 года;</w:t>
      </w:r>
    </w:p>
    <w:p w:rsidR="005F1515" w:rsidRPr="00117682" w:rsidRDefault="005F1515" w:rsidP="00221502">
      <w:pPr>
        <w:pStyle w:val="21"/>
        <w:shd w:val="clear" w:color="auto" w:fill="auto"/>
        <w:spacing w:before="0" w:line="240" w:lineRule="auto"/>
        <w:ind w:left="40" w:firstLine="668"/>
        <w:jc w:val="both"/>
        <w:rPr>
          <w:rFonts w:ascii="Times New Roman" w:hAnsi="Times New Roman" w:cs="Times New Roman"/>
          <w:sz w:val="22"/>
          <w:szCs w:val="22"/>
        </w:rPr>
      </w:pPr>
      <w:r w:rsidRPr="00117682">
        <w:rPr>
          <w:rFonts w:ascii="Times New Roman" w:hAnsi="Times New Roman" w:cs="Times New Roman"/>
          <w:sz w:val="22"/>
          <w:szCs w:val="22"/>
        </w:rPr>
        <w:t>Очно-заочная (вечерняя, выходного дня) – срок обучения: 3,5 года;</w:t>
      </w:r>
    </w:p>
    <w:p w:rsidR="005F1515" w:rsidRPr="00221502" w:rsidRDefault="005F1515" w:rsidP="005F1515">
      <w:pPr>
        <w:pStyle w:val="21"/>
        <w:shd w:val="clear" w:color="auto" w:fill="auto"/>
        <w:spacing w:before="0" w:line="240" w:lineRule="auto"/>
        <w:ind w:left="40"/>
        <w:jc w:val="center"/>
        <w:rPr>
          <w:rFonts w:ascii="Times New Roman" w:hAnsi="Times New Roman" w:cs="Times New Roman"/>
          <w:b/>
          <w:sz w:val="22"/>
          <w:szCs w:val="22"/>
        </w:rPr>
      </w:pPr>
      <w:r w:rsidRPr="00117682">
        <w:rPr>
          <w:rFonts w:ascii="Times New Roman" w:hAnsi="Times New Roman" w:cs="Times New Roman"/>
          <w:b/>
          <w:sz w:val="22"/>
          <w:szCs w:val="22"/>
        </w:rPr>
        <w:t xml:space="preserve">Второе высшее образование     </w:t>
      </w:r>
    </w:p>
    <w:p w:rsidR="005F1515" w:rsidRPr="00117682" w:rsidRDefault="005F1515" w:rsidP="005F1515">
      <w:pPr>
        <w:pStyle w:val="21"/>
        <w:shd w:val="clear" w:color="auto" w:fill="auto"/>
        <w:spacing w:before="0" w:line="240" w:lineRule="auto"/>
        <w:ind w:left="40"/>
        <w:jc w:val="center"/>
        <w:rPr>
          <w:rFonts w:ascii="Times New Roman" w:hAnsi="Times New Roman" w:cs="Times New Roman"/>
          <w:b/>
          <w:sz w:val="22"/>
          <w:szCs w:val="22"/>
        </w:rPr>
      </w:pPr>
      <w:r w:rsidRPr="00117682">
        <w:rPr>
          <w:rFonts w:ascii="Times New Roman" w:hAnsi="Times New Roman" w:cs="Times New Roman"/>
          <w:b/>
          <w:sz w:val="22"/>
          <w:szCs w:val="22"/>
        </w:rPr>
        <w:t>Бакалавриат</w:t>
      </w:r>
    </w:p>
    <w:p w:rsidR="005F1515" w:rsidRPr="00117682" w:rsidRDefault="005F1515" w:rsidP="005F1515">
      <w:pPr>
        <w:pStyle w:val="21"/>
        <w:numPr>
          <w:ilvl w:val="0"/>
          <w:numId w:val="1"/>
        </w:numPr>
        <w:shd w:val="clear" w:color="auto" w:fill="auto"/>
        <w:spacing w:before="0" w:line="240" w:lineRule="auto"/>
        <w:jc w:val="both"/>
        <w:rPr>
          <w:rFonts w:ascii="Times New Roman" w:hAnsi="Times New Roman" w:cs="Times New Roman"/>
          <w:b/>
          <w:sz w:val="22"/>
          <w:szCs w:val="22"/>
        </w:rPr>
      </w:pPr>
      <w:r w:rsidRPr="00117682">
        <w:rPr>
          <w:rFonts w:ascii="Times New Roman" w:hAnsi="Times New Roman" w:cs="Times New Roman"/>
          <w:b/>
          <w:sz w:val="22"/>
          <w:szCs w:val="22"/>
        </w:rPr>
        <w:t>на базе высшего образования (</w:t>
      </w:r>
      <w:r w:rsidRPr="00117682">
        <w:rPr>
          <w:rFonts w:ascii="Times New Roman" w:hAnsi="Times New Roman" w:cs="Times New Roman"/>
          <w:b/>
          <w:sz w:val="22"/>
          <w:szCs w:val="22"/>
          <w:u w:val="single"/>
        </w:rPr>
        <w:t>не по профилю</w:t>
      </w:r>
      <w:r w:rsidRPr="00117682">
        <w:rPr>
          <w:rFonts w:ascii="Times New Roman" w:hAnsi="Times New Roman" w:cs="Times New Roman"/>
          <w:b/>
          <w:sz w:val="22"/>
          <w:szCs w:val="22"/>
        </w:rPr>
        <w:t>)</w:t>
      </w:r>
    </w:p>
    <w:p w:rsidR="00117682" w:rsidRDefault="005F1515" w:rsidP="00221502">
      <w:pPr>
        <w:pStyle w:val="21"/>
        <w:shd w:val="clear" w:color="auto" w:fill="auto"/>
        <w:spacing w:before="0" w:line="240" w:lineRule="auto"/>
        <w:ind w:left="40" w:firstLine="668"/>
        <w:jc w:val="both"/>
        <w:rPr>
          <w:rFonts w:ascii="Times New Roman" w:hAnsi="Times New Roman" w:cs="Times New Roman"/>
          <w:sz w:val="22"/>
          <w:szCs w:val="22"/>
        </w:rPr>
      </w:pPr>
      <w:r w:rsidRPr="00117682">
        <w:rPr>
          <w:rFonts w:ascii="Times New Roman" w:hAnsi="Times New Roman" w:cs="Times New Roman"/>
          <w:sz w:val="22"/>
          <w:szCs w:val="22"/>
        </w:rPr>
        <w:t>Очно-заочная (вечерняя, выходного дня) – срок обучения: 3,5 года.</w:t>
      </w:r>
    </w:p>
    <w:p w:rsidR="00117682" w:rsidRDefault="00117682" w:rsidP="00117682">
      <w:pPr>
        <w:pStyle w:val="21"/>
        <w:shd w:val="clear" w:color="auto" w:fill="auto"/>
        <w:spacing w:before="0" w:line="240" w:lineRule="auto"/>
        <w:ind w:left="40"/>
        <w:jc w:val="center"/>
        <w:rPr>
          <w:rFonts w:ascii="Times New Roman" w:hAnsi="Times New Roman" w:cs="Times New Roman"/>
          <w:sz w:val="22"/>
          <w:szCs w:val="22"/>
        </w:rPr>
      </w:pPr>
    </w:p>
    <w:p w:rsidR="005F1515" w:rsidRPr="00117682" w:rsidRDefault="005F1515" w:rsidP="00117682">
      <w:pPr>
        <w:pStyle w:val="21"/>
        <w:shd w:val="clear" w:color="auto" w:fill="auto"/>
        <w:spacing w:before="0" w:line="240" w:lineRule="auto"/>
        <w:ind w:left="40"/>
        <w:jc w:val="center"/>
        <w:rPr>
          <w:rFonts w:ascii="Times New Roman" w:hAnsi="Times New Roman" w:cs="Times New Roman"/>
          <w:sz w:val="22"/>
          <w:szCs w:val="22"/>
        </w:rPr>
      </w:pPr>
      <w:r w:rsidRPr="00117682">
        <w:rPr>
          <w:rFonts w:ascii="Times New Roman" w:hAnsi="Times New Roman" w:cs="Times New Roman"/>
          <w:b/>
          <w:sz w:val="22"/>
          <w:szCs w:val="22"/>
        </w:rPr>
        <w:t>Вступительные экзамены для поступления:</w:t>
      </w:r>
    </w:p>
    <w:p w:rsidR="005F1515" w:rsidRPr="00117682" w:rsidRDefault="005F1515" w:rsidP="005F1515">
      <w:pPr>
        <w:numPr>
          <w:ilvl w:val="0"/>
          <w:numId w:val="2"/>
        </w:numPr>
        <w:spacing w:after="0" w:line="240" w:lineRule="auto"/>
        <w:rPr>
          <w:rFonts w:ascii="Times New Roman" w:hAnsi="Times New Roman" w:cs="Times New Roman"/>
          <w:b/>
        </w:rPr>
      </w:pPr>
      <w:r w:rsidRPr="00117682">
        <w:rPr>
          <w:rFonts w:ascii="Times New Roman" w:hAnsi="Times New Roman" w:cs="Times New Roman"/>
          <w:b/>
        </w:rPr>
        <w:t>на направление «Дизайн» (бакалавриат):</w:t>
      </w:r>
    </w:p>
    <w:p w:rsidR="005F1515" w:rsidRPr="00117682" w:rsidRDefault="005F1515" w:rsidP="005F1515">
      <w:pPr>
        <w:numPr>
          <w:ilvl w:val="0"/>
          <w:numId w:val="3"/>
        </w:numPr>
        <w:spacing w:after="0" w:line="240" w:lineRule="auto"/>
        <w:contextualSpacing/>
        <w:rPr>
          <w:rFonts w:ascii="Times New Roman" w:hAnsi="Times New Roman" w:cs="Times New Roman"/>
          <w:b/>
        </w:rPr>
      </w:pPr>
      <w:r w:rsidRPr="00117682">
        <w:rPr>
          <w:rFonts w:ascii="Times New Roman" w:hAnsi="Times New Roman" w:cs="Times New Roman"/>
          <w:b/>
        </w:rPr>
        <w:t>на базе среднего полного образования:</w:t>
      </w:r>
    </w:p>
    <w:p w:rsidR="005F1515" w:rsidRPr="00117682" w:rsidRDefault="005F1515" w:rsidP="005F1515">
      <w:pPr>
        <w:widowControl w:val="0"/>
        <w:numPr>
          <w:ilvl w:val="0"/>
          <w:numId w:val="4"/>
        </w:numPr>
        <w:spacing w:after="0" w:line="240" w:lineRule="auto"/>
        <w:contextualSpacing/>
        <w:rPr>
          <w:rFonts w:ascii="Times New Roman" w:hAnsi="Times New Roman" w:cs="Times New Roman"/>
        </w:rPr>
      </w:pPr>
      <w:r w:rsidRPr="00117682">
        <w:rPr>
          <w:rFonts w:ascii="Times New Roman" w:hAnsi="Times New Roman" w:cs="Times New Roman"/>
        </w:rPr>
        <w:t>предоставить результаты ЕГЭ по русскому языку и литературе (или внутренние тестирования для отдельных групп поступающих)</w:t>
      </w:r>
    </w:p>
    <w:p w:rsidR="005F1515" w:rsidRPr="00117682" w:rsidRDefault="005F1515" w:rsidP="005F1515">
      <w:pPr>
        <w:widowControl w:val="0"/>
        <w:numPr>
          <w:ilvl w:val="0"/>
          <w:numId w:val="4"/>
        </w:numPr>
        <w:spacing w:after="0" w:line="240" w:lineRule="auto"/>
        <w:contextualSpacing/>
        <w:rPr>
          <w:rFonts w:ascii="Times New Roman" w:hAnsi="Times New Roman" w:cs="Times New Roman"/>
        </w:rPr>
      </w:pPr>
      <w:r w:rsidRPr="00117682">
        <w:rPr>
          <w:rFonts w:ascii="Times New Roman" w:hAnsi="Times New Roman" w:cs="Times New Roman"/>
        </w:rPr>
        <w:t>творческий экзамен (рисунок, живопись, композиция)</w:t>
      </w:r>
    </w:p>
    <w:p w:rsidR="005F1515" w:rsidRPr="00117682" w:rsidRDefault="005F1515" w:rsidP="005F1515">
      <w:pPr>
        <w:widowControl w:val="0"/>
        <w:numPr>
          <w:ilvl w:val="0"/>
          <w:numId w:val="3"/>
        </w:numPr>
        <w:spacing w:after="0" w:line="240" w:lineRule="auto"/>
        <w:contextualSpacing/>
        <w:rPr>
          <w:rFonts w:ascii="Times New Roman" w:hAnsi="Times New Roman" w:cs="Times New Roman"/>
          <w:b/>
        </w:rPr>
      </w:pPr>
      <w:r w:rsidRPr="00117682">
        <w:rPr>
          <w:rFonts w:ascii="Times New Roman" w:hAnsi="Times New Roman" w:cs="Times New Roman"/>
          <w:b/>
        </w:rPr>
        <w:t>на базе среднего профессионального образования, на базе первого высшего образования:</w:t>
      </w:r>
    </w:p>
    <w:p w:rsidR="005F1515" w:rsidRPr="00117682" w:rsidRDefault="005F1515" w:rsidP="005F1515">
      <w:pPr>
        <w:widowControl w:val="0"/>
        <w:numPr>
          <w:ilvl w:val="0"/>
          <w:numId w:val="5"/>
        </w:numPr>
        <w:spacing w:after="0" w:line="240" w:lineRule="auto"/>
        <w:contextualSpacing/>
        <w:rPr>
          <w:rFonts w:ascii="Times New Roman" w:hAnsi="Times New Roman" w:cs="Times New Roman"/>
        </w:rPr>
      </w:pPr>
      <w:r w:rsidRPr="00117682">
        <w:rPr>
          <w:rFonts w:ascii="Times New Roman" w:hAnsi="Times New Roman" w:cs="Times New Roman"/>
        </w:rPr>
        <w:lastRenderedPageBreak/>
        <w:t>творческий экзамен (рисунок, живопись, композиция)</w:t>
      </w:r>
    </w:p>
    <w:p w:rsidR="005F1515" w:rsidRPr="00117682" w:rsidRDefault="005F1515" w:rsidP="005F1515">
      <w:pPr>
        <w:widowControl w:val="0"/>
        <w:numPr>
          <w:ilvl w:val="0"/>
          <w:numId w:val="5"/>
        </w:numPr>
        <w:spacing w:after="0" w:line="240" w:lineRule="auto"/>
        <w:contextualSpacing/>
        <w:rPr>
          <w:rFonts w:ascii="Times New Roman" w:hAnsi="Times New Roman" w:cs="Times New Roman"/>
        </w:rPr>
      </w:pPr>
      <w:r w:rsidRPr="00117682">
        <w:rPr>
          <w:rFonts w:ascii="Times New Roman" w:hAnsi="Times New Roman" w:cs="Times New Roman"/>
        </w:rPr>
        <w:t>внутренние тестирования или предоставить результаты ЕГЭ по русскому языку и литературе</w:t>
      </w:r>
    </w:p>
    <w:p w:rsidR="00117682" w:rsidRPr="00117682" w:rsidRDefault="00117682" w:rsidP="00117682">
      <w:pPr>
        <w:pStyle w:val="a9"/>
        <w:ind w:left="1440"/>
        <w:rPr>
          <w:rFonts w:ascii="Times New Roman" w:hAnsi="Times New Roman" w:cs="Times New Roman"/>
          <w:sz w:val="26"/>
          <w:szCs w:val="26"/>
        </w:rPr>
      </w:pPr>
    </w:p>
    <w:p w:rsidR="00117682" w:rsidRPr="00117682" w:rsidRDefault="00117682" w:rsidP="00117682">
      <w:pPr>
        <w:spacing w:after="0"/>
        <w:jc w:val="center"/>
        <w:rPr>
          <w:rFonts w:ascii="Times New Roman" w:hAnsi="Times New Roman" w:cs="Times New Roman"/>
          <w:b/>
          <w:u w:val="single"/>
        </w:rPr>
      </w:pPr>
      <w:r w:rsidRPr="00117682">
        <w:rPr>
          <w:rFonts w:ascii="Times New Roman" w:hAnsi="Times New Roman" w:cs="Times New Roman"/>
          <w:b/>
          <w:u w:val="single"/>
        </w:rPr>
        <w:t>ДИЗАЙН СРЕДЫ</w:t>
      </w:r>
    </w:p>
    <w:p w:rsidR="00117682" w:rsidRPr="00117682" w:rsidRDefault="00117682" w:rsidP="00117682">
      <w:pPr>
        <w:spacing w:after="0"/>
        <w:jc w:val="center"/>
        <w:rPr>
          <w:rFonts w:ascii="Times New Roman" w:hAnsi="Times New Roman" w:cs="Times New Roman"/>
          <w:b/>
        </w:rPr>
      </w:pPr>
      <w:r w:rsidRPr="00117682">
        <w:rPr>
          <w:rFonts w:ascii="Times New Roman" w:hAnsi="Times New Roman" w:cs="Times New Roman"/>
          <w:b/>
        </w:rPr>
        <w:t>ФИНАНСОВАЯ СХЕМА</w:t>
      </w:r>
    </w:p>
    <w:p w:rsidR="00117682" w:rsidRPr="00117682" w:rsidRDefault="00117682" w:rsidP="00117682">
      <w:pPr>
        <w:spacing w:after="0"/>
        <w:jc w:val="center"/>
        <w:rPr>
          <w:rFonts w:ascii="Times New Roman" w:hAnsi="Times New Roman" w:cs="Times New Roman"/>
          <w:b/>
        </w:rPr>
      </w:pPr>
      <w:r w:rsidRPr="00117682">
        <w:rPr>
          <w:rFonts w:ascii="Times New Roman" w:hAnsi="Times New Roman" w:cs="Times New Roman"/>
          <w:b/>
        </w:rPr>
        <w:t>ОПЛАТЫ ПО ДОГОВОРАМ ПЛАТНЫХ ОБРАЗОВАТЕЛЬНЫХ УСЛУГ</w:t>
      </w:r>
    </w:p>
    <w:p w:rsidR="00117682" w:rsidRPr="00117682" w:rsidRDefault="00E505BF" w:rsidP="00117682">
      <w:pPr>
        <w:spacing w:after="0"/>
        <w:ind w:right="279"/>
        <w:jc w:val="center"/>
        <w:rPr>
          <w:rFonts w:ascii="Times New Roman" w:hAnsi="Times New Roman" w:cs="Times New Roman"/>
          <w:b/>
        </w:rPr>
      </w:pPr>
      <w:r>
        <w:rPr>
          <w:rFonts w:ascii="Times New Roman" w:hAnsi="Times New Roman" w:cs="Times New Roman"/>
          <w:b/>
        </w:rPr>
        <w:t>НА 2022</w:t>
      </w:r>
      <w:r w:rsidR="00117682" w:rsidRPr="00117682">
        <w:rPr>
          <w:rFonts w:ascii="Times New Roman" w:hAnsi="Times New Roman" w:cs="Times New Roman"/>
          <w:b/>
        </w:rPr>
        <w:t>/202</w:t>
      </w:r>
      <w:r>
        <w:rPr>
          <w:rFonts w:ascii="Times New Roman" w:hAnsi="Times New Roman" w:cs="Times New Roman"/>
          <w:b/>
        </w:rPr>
        <w:t>3</w:t>
      </w:r>
      <w:r w:rsidR="00117682" w:rsidRPr="00117682">
        <w:rPr>
          <w:rFonts w:ascii="Times New Roman" w:hAnsi="Times New Roman" w:cs="Times New Roman"/>
          <w:b/>
        </w:rPr>
        <w:t xml:space="preserve"> УЧЕБНЫЙ ГОД</w:t>
      </w:r>
    </w:p>
    <w:p w:rsidR="00E505BF" w:rsidRPr="00E505BF" w:rsidRDefault="00E505BF" w:rsidP="00E505BF">
      <w:pPr>
        <w:widowControl w:val="0"/>
        <w:spacing w:after="0" w:line="240" w:lineRule="auto"/>
        <w:ind w:left="-720" w:right="279"/>
        <w:jc w:val="center"/>
        <w:rPr>
          <w:rFonts w:ascii="Times New Roman" w:eastAsia="Courier New" w:hAnsi="Times New Roman" w:cs="Times New Roman"/>
          <w:b/>
          <w:color w:val="000000"/>
          <w:sz w:val="20"/>
          <w:szCs w:val="20"/>
          <w:u w:val="single"/>
          <w:lang w:eastAsia="ru-RU"/>
        </w:rPr>
      </w:pPr>
      <w:r w:rsidRPr="00E505BF">
        <w:rPr>
          <w:rFonts w:ascii="Times New Roman" w:eastAsia="Courier New" w:hAnsi="Times New Roman" w:cs="Times New Roman"/>
          <w:b/>
          <w:color w:val="000000"/>
          <w:sz w:val="20"/>
          <w:szCs w:val="20"/>
          <w:u w:val="single"/>
          <w:lang w:eastAsia="ru-RU"/>
        </w:rPr>
        <w:t>очная (дневная) форма обучения</w:t>
      </w:r>
    </w:p>
    <w:p w:rsidR="00E505BF" w:rsidRPr="00E505BF" w:rsidRDefault="00E505BF" w:rsidP="00E505BF">
      <w:pPr>
        <w:widowControl w:val="0"/>
        <w:spacing w:after="0" w:line="240" w:lineRule="auto"/>
        <w:ind w:left="-720" w:right="279"/>
        <w:jc w:val="center"/>
        <w:rPr>
          <w:rFonts w:ascii="Times New Roman" w:eastAsia="Courier New" w:hAnsi="Times New Roman" w:cs="Times New Roman"/>
          <w:b/>
          <w:color w:val="000000"/>
          <w:sz w:val="20"/>
          <w:szCs w:val="20"/>
          <w:u w:val="single"/>
          <w:lang w:eastAsia="ru-RU"/>
        </w:rPr>
      </w:pPr>
    </w:p>
    <w:tbl>
      <w:tblPr>
        <w:tblW w:w="815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237"/>
        <w:gridCol w:w="1559"/>
        <w:gridCol w:w="2127"/>
      </w:tblGrid>
      <w:tr w:rsidR="00E505BF" w:rsidRPr="00E505BF" w:rsidTr="00C63152">
        <w:tc>
          <w:tcPr>
            <w:tcW w:w="2234"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Период оплаты</w:t>
            </w:r>
          </w:p>
        </w:tc>
        <w:tc>
          <w:tcPr>
            <w:tcW w:w="2237"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Размер оплаты</w:t>
            </w:r>
          </w:p>
        </w:tc>
        <w:tc>
          <w:tcPr>
            <w:tcW w:w="1559"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 скидки</w:t>
            </w:r>
          </w:p>
        </w:tc>
        <w:tc>
          <w:tcPr>
            <w:tcW w:w="2127"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Сумма платежа</w:t>
            </w:r>
          </w:p>
        </w:tc>
      </w:tr>
      <w:tr w:rsidR="00E505BF" w:rsidRPr="00E505BF" w:rsidTr="00C63152">
        <w:trPr>
          <w:trHeight w:val="543"/>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 xml:space="preserve">1 </w:t>
            </w:r>
            <w:r w:rsidRPr="00E505BF">
              <w:rPr>
                <w:rFonts w:ascii="Times New Roman" w:eastAsia="Courier New" w:hAnsi="Times New Roman" w:cs="Times New Roman"/>
                <w:b/>
                <w:color w:val="000000"/>
                <w:sz w:val="20"/>
                <w:szCs w:val="20"/>
                <w:lang w:val="en-US"/>
              </w:rPr>
              <w:t xml:space="preserve">учебный </w:t>
            </w:r>
            <w:r w:rsidRPr="00E505BF">
              <w:rPr>
                <w:rFonts w:ascii="Times New Roman" w:eastAsia="Courier New" w:hAnsi="Times New Roman" w:cs="Times New Roman"/>
                <w:b/>
                <w:color w:val="000000"/>
                <w:sz w:val="20"/>
                <w:szCs w:val="20"/>
              </w:rPr>
              <w:t>год</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330 000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297 000 рублей</w:t>
            </w:r>
          </w:p>
        </w:tc>
      </w:tr>
      <w:tr w:rsidR="00E505BF" w:rsidRPr="00E505BF" w:rsidTr="00C63152">
        <w:trPr>
          <w:trHeight w:val="523"/>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семестр</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165 000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156 750</w:t>
            </w:r>
            <w:r w:rsidRPr="00E505BF">
              <w:rPr>
                <w:rFonts w:ascii="Times New Roman" w:eastAsia="Courier New" w:hAnsi="Times New Roman" w:cs="Times New Roman"/>
                <w:b/>
                <w:color w:val="000000"/>
                <w:sz w:val="20"/>
                <w:szCs w:val="20"/>
                <w:lang w:val="en-US"/>
              </w:rPr>
              <w:t xml:space="preserve"> </w:t>
            </w:r>
            <w:r w:rsidRPr="00E505BF">
              <w:rPr>
                <w:rFonts w:ascii="Times New Roman" w:eastAsia="Courier New" w:hAnsi="Times New Roman" w:cs="Times New Roman"/>
                <w:b/>
                <w:color w:val="000000"/>
                <w:sz w:val="20"/>
                <w:szCs w:val="20"/>
              </w:rPr>
              <w:t>рублей</w:t>
            </w:r>
          </w:p>
        </w:tc>
      </w:tr>
      <w:tr w:rsidR="00E505BF" w:rsidRPr="00E505BF" w:rsidTr="00C63152">
        <w:trPr>
          <w:trHeight w:val="517"/>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месяц</w:t>
            </w:r>
            <w:r w:rsidRPr="00E505BF">
              <w:rPr>
                <w:rFonts w:ascii="Calibri" w:eastAsia="Courier New" w:hAnsi="Calibri" w:cs="Times New Roman"/>
                <w:b/>
                <w:color w:val="000000"/>
                <w:sz w:val="20"/>
                <w:szCs w:val="20"/>
              </w:rPr>
              <w:t>*</w:t>
            </w:r>
            <w:r w:rsidRPr="00E505BF">
              <w:rPr>
                <w:rFonts w:ascii="Times New Roman" w:eastAsia="Courier New" w:hAnsi="Times New Roman" w:cs="Times New Roman"/>
                <w:b/>
                <w:color w:val="000000"/>
                <w:sz w:val="20"/>
                <w:szCs w:val="20"/>
              </w:rPr>
              <w:t xml:space="preserve"> (помесячно)</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33 000</w:t>
            </w:r>
            <w:r w:rsidRPr="00E505BF">
              <w:rPr>
                <w:rFonts w:ascii="Times New Roman" w:eastAsia="Courier New" w:hAnsi="Times New Roman" w:cs="Times New Roman"/>
                <w:b/>
                <w:color w:val="000000"/>
                <w:sz w:val="20"/>
                <w:szCs w:val="20"/>
                <w:lang w:val="en-US"/>
              </w:rPr>
              <w:t xml:space="preserve"> </w:t>
            </w:r>
            <w:r w:rsidRPr="00E505BF">
              <w:rPr>
                <w:rFonts w:ascii="Times New Roman" w:eastAsia="Courier New" w:hAnsi="Times New Roman" w:cs="Times New Roman"/>
                <w:b/>
                <w:color w:val="000000"/>
                <w:sz w:val="20"/>
                <w:szCs w:val="20"/>
              </w:rPr>
              <w:t>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33 000</w:t>
            </w:r>
            <w:r w:rsidRPr="00E505BF">
              <w:rPr>
                <w:rFonts w:ascii="Times New Roman" w:eastAsia="Courier New" w:hAnsi="Times New Roman" w:cs="Times New Roman"/>
                <w:b/>
                <w:color w:val="000000"/>
                <w:sz w:val="20"/>
                <w:szCs w:val="20"/>
                <w:lang w:val="en-US"/>
              </w:rPr>
              <w:t xml:space="preserve"> </w:t>
            </w:r>
            <w:r w:rsidRPr="00E505BF">
              <w:rPr>
                <w:rFonts w:ascii="Times New Roman" w:eastAsia="Courier New" w:hAnsi="Times New Roman" w:cs="Times New Roman"/>
                <w:b/>
                <w:color w:val="000000"/>
                <w:sz w:val="20"/>
                <w:szCs w:val="20"/>
              </w:rPr>
              <w:t>рублей</w:t>
            </w:r>
          </w:p>
        </w:tc>
      </w:tr>
      <w:tr w:rsidR="00E505BF" w:rsidRPr="00E505BF" w:rsidTr="00C63152">
        <w:trPr>
          <w:trHeight w:val="517"/>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 xml:space="preserve">4 </w:t>
            </w:r>
            <w:r w:rsidRPr="00E505BF">
              <w:rPr>
                <w:rFonts w:ascii="Times New Roman" w:eastAsia="Courier New" w:hAnsi="Times New Roman" w:cs="Times New Roman"/>
                <w:b/>
                <w:color w:val="000000"/>
                <w:sz w:val="20"/>
                <w:szCs w:val="20"/>
              </w:rPr>
              <w:t>года</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 xml:space="preserve">1 </w:t>
            </w:r>
            <w:r w:rsidRPr="00E505BF">
              <w:rPr>
                <w:rFonts w:ascii="Times New Roman" w:eastAsia="Courier New" w:hAnsi="Times New Roman" w:cs="Times New Roman"/>
                <w:b/>
                <w:color w:val="000000"/>
                <w:sz w:val="20"/>
                <w:szCs w:val="20"/>
              </w:rPr>
              <w:t>320 000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1 056 000 рублей</w:t>
            </w:r>
          </w:p>
        </w:tc>
      </w:tr>
    </w:tbl>
    <w:p w:rsidR="00E505BF" w:rsidRPr="00E505BF" w:rsidRDefault="00E505BF" w:rsidP="00E505BF">
      <w:pPr>
        <w:widowControl w:val="0"/>
        <w:spacing w:after="0" w:line="240" w:lineRule="auto"/>
        <w:jc w:val="center"/>
        <w:rPr>
          <w:rFonts w:ascii="Courier New" w:eastAsia="Courier New" w:hAnsi="Courier New" w:cs="Courier New"/>
          <w:color w:val="000000"/>
          <w:sz w:val="20"/>
          <w:szCs w:val="20"/>
          <w:lang w:eastAsia="ru-RU"/>
        </w:rPr>
      </w:pPr>
    </w:p>
    <w:p w:rsidR="00E505BF" w:rsidRPr="00E505BF" w:rsidRDefault="00E505BF" w:rsidP="00E505BF">
      <w:pPr>
        <w:widowControl w:val="0"/>
        <w:spacing w:after="0" w:line="240" w:lineRule="auto"/>
        <w:jc w:val="center"/>
        <w:rPr>
          <w:rFonts w:ascii="Courier New" w:eastAsia="Courier New" w:hAnsi="Courier New" w:cs="Courier New"/>
          <w:color w:val="000000"/>
          <w:sz w:val="20"/>
          <w:szCs w:val="20"/>
          <w:lang w:eastAsia="ru-RU"/>
        </w:rPr>
      </w:pPr>
      <w:bookmarkStart w:id="1" w:name="_GoBack"/>
      <w:bookmarkEnd w:id="1"/>
    </w:p>
    <w:p w:rsidR="00E505BF" w:rsidRPr="00E505BF" w:rsidRDefault="00E505BF" w:rsidP="00E505BF">
      <w:pPr>
        <w:widowControl w:val="0"/>
        <w:spacing w:after="0" w:line="240" w:lineRule="auto"/>
        <w:jc w:val="center"/>
        <w:rPr>
          <w:rFonts w:ascii="Courier New" w:eastAsia="Courier New" w:hAnsi="Courier New" w:cs="Courier New"/>
          <w:color w:val="000000"/>
          <w:sz w:val="20"/>
          <w:szCs w:val="20"/>
          <w:lang w:eastAsia="ru-RU"/>
        </w:rPr>
      </w:pPr>
    </w:p>
    <w:p w:rsidR="00E505BF" w:rsidRPr="00E505BF" w:rsidRDefault="00E505BF" w:rsidP="00E505BF">
      <w:pPr>
        <w:widowControl w:val="0"/>
        <w:spacing w:after="0" w:line="240" w:lineRule="auto"/>
        <w:ind w:left="-720" w:right="279"/>
        <w:jc w:val="center"/>
        <w:rPr>
          <w:rFonts w:ascii="Times New Roman" w:eastAsia="Courier New" w:hAnsi="Times New Roman" w:cs="Times New Roman"/>
          <w:b/>
          <w:color w:val="000000"/>
          <w:sz w:val="20"/>
          <w:szCs w:val="20"/>
          <w:u w:val="single"/>
          <w:lang w:val="en-US" w:eastAsia="ru-RU"/>
        </w:rPr>
      </w:pPr>
      <w:r w:rsidRPr="00E505BF">
        <w:rPr>
          <w:rFonts w:ascii="Times New Roman" w:eastAsia="Courier New" w:hAnsi="Times New Roman" w:cs="Times New Roman"/>
          <w:b/>
          <w:color w:val="000000"/>
          <w:sz w:val="20"/>
          <w:szCs w:val="20"/>
          <w:u w:val="single"/>
          <w:lang w:eastAsia="ru-RU"/>
        </w:rPr>
        <w:t>очно-заочная форма обучения</w:t>
      </w:r>
    </w:p>
    <w:p w:rsidR="00E505BF" w:rsidRPr="00E505BF" w:rsidRDefault="00E505BF" w:rsidP="00E505BF">
      <w:pPr>
        <w:widowControl w:val="0"/>
        <w:spacing w:after="0" w:line="240" w:lineRule="auto"/>
        <w:ind w:left="-720" w:right="279"/>
        <w:jc w:val="center"/>
        <w:rPr>
          <w:rFonts w:ascii="Times New Roman" w:eastAsia="Courier New" w:hAnsi="Times New Roman" w:cs="Times New Roman"/>
          <w:b/>
          <w:color w:val="000000"/>
          <w:sz w:val="20"/>
          <w:szCs w:val="20"/>
          <w:lang w:val="en-US" w:eastAsia="ru-RU"/>
        </w:rPr>
      </w:pPr>
    </w:p>
    <w:tbl>
      <w:tblPr>
        <w:tblW w:w="815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237"/>
        <w:gridCol w:w="1418"/>
        <w:gridCol w:w="2268"/>
      </w:tblGrid>
      <w:tr w:rsidR="00E505BF" w:rsidRPr="00E505BF" w:rsidTr="00C63152">
        <w:tc>
          <w:tcPr>
            <w:tcW w:w="2234"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Период оплаты</w:t>
            </w:r>
          </w:p>
        </w:tc>
        <w:tc>
          <w:tcPr>
            <w:tcW w:w="2237"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Размер оплаты</w:t>
            </w:r>
          </w:p>
        </w:tc>
        <w:tc>
          <w:tcPr>
            <w:tcW w:w="1418"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 скидки</w:t>
            </w:r>
          </w:p>
        </w:tc>
        <w:tc>
          <w:tcPr>
            <w:tcW w:w="2268" w:type="dxa"/>
            <w:tcBorders>
              <w:top w:val="single" w:sz="4" w:space="0" w:color="auto"/>
              <w:left w:val="single" w:sz="4" w:space="0" w:color="auto"/>
              <w:bottom w:val="single" w:sz="4" w:space="0" w:color="auto"/>
              <w:right w:val="single" w:sz="4" w:space="0" w:color="auto"/>
            </w:tcBorders>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Сумма платежа</w:t>
            </w:r>
          </w:p>
        </w:tc>
      </w:tr>
      <w:tr w:rsidR="00E505BF" w:rsidRPr="00E505BF" w:rsidTr="00C63152">
        <w:trPr>
          <w:trHeight w:val="543"/>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 xml:space="preserve">1 </w:t>
            </w:r>
            <w:r w:rsidRPr="00E505BF">
              <w:rPr>
                <w:rFonts w:ascii="Times New Roman" w:eastAsia="Courier New" w:hAnsi="Times New Roman" w:cs="Times New Roman"/>
                <w:b/>
                <w:color w:val="000000"/>
                <w:sz w:val="20"/>
                <w:szCs w:val="20"/>
                <w:lang w:val="en-US"/>
              </w:rPr>
              <w:t xml:space="preserve">учебный </w:t>
            </w:r>
            <w:r w:rsidRPr="00E505BF">
              <w:rPr>
                <w:rFonts w:ascii="Times New Roman" w:eastAsia="Courier New" w:hAnsi="Times New Roman" w:cs="Times New Roman"/>
                <w:b/>
                <w:color w:val="000000"/>
                <w:sz w:val="20"/>
                <w:szCs w:val="20"/>
              </w:rPr>
              <w:t>год</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2</w:t>
            </w:r>
            <w:r w:rsidRPr="00E505BF">
              <w:rPr>
                <w:rFonts w:ascii="Times New Roman" w:eastAsia="Courier New" w:hAnsi="Times New Roman" w:cs="Times New Roman"/>
                <w:b/>
                <w:color w:val="000000"/>
                <w:sz w:val="20"/>
                <w:szCs w:val="20"/>
              </w:rPr>
              <w:t>7</w:t>
            </w:r>
            <w:r w:rsidRPr="00E505BF">
              <w:rPr>
                <w:rFonts w:ascii="Times New Roman" w:eastAsia="Courier New" w:hAnsi="Times New Roman" w:cs="Times New Roman"/>
                <w:b/>
                <w:color w:val="000000"/>
                <w:sz w:val="20"/>
                <w:szCs w:val="20"/>
                <w:lang w:val="en-US"/>
              </w:rPr>
              <w:t>0</w:t>
            </w:r>
            <w:r w:rsidRPr="00E505BF">
              <w:rPr>
                <w:rFonts w:ascii="Times New Roman" w:eastAsia="Courier New" w:hAnsi="Times New Roman" w:cs="Times New Roman"/>
                <w:b/>
                <w:color w:val="000000"/>
                <w:sz w:val="20"/>
                <w:szCs w:val="20"/>
              </w:rPr>
              <w:t xml:space="preserve"> 000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243 000 рублей</w:t>
            </w:r>
          </w:p>
        </w:tc>
      </w:tr>
      <w:tr w:rsidR="00E505BF" w:rsidRPr="00E505BF" w:rsidTr="00C63152">
        <w:trPr>
          <w:trHeight w:val="523"/>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семестр</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1</w:t>
            </w:r>
            <w:r w:rsidRPr="00E505BF">
              <w:rPr>
                <w:rFonts w:ascii="Times New Roman" w:eastAsia="Courier New" w:hAnsi="Times New Roman" w:cs="Times New Roman"/>
                <w:b/>
                <w:color w:val="000000"/>
                <w:sz w:val="20"/>
                <w:szCs w:val="20"/>
              </w:rPr>
              <w:t>35 000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128 250 рублей</w:t>
            </w:r>
          </w:p>
        </w:tc>
      </w:tr>
      <w:tr w:rsidR="00E505BF" w:rsidRPr="00E505BF" w:rsidTr="00C63152">
        <w:trPr>
          <w:trHeight w:val="517"/>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месяц</w:t>
            </w:r>
            <w:r w:rsidRPr="00E505BF">
              <w:rPr>
                <w:rFonts w:ascii="Calibri" w:eastAsia="Courier New" w:hAnsi="Calibri" w:cs="Times New Roman"/>
                <w:b/>
                <w:color w:val="000000"/>
                <w:sz w:val="20"/>
                <w:szCs w:val="20"/>
              </w:rPr>
              <w:t>*</w:t>
            </w:r>
            <w:r w:rsidRPr="00E505BF">
              <w:rPr>
                <w:rFonts w:ascii="Times New Roman" w:eastAsia="Courier New" w:hAnsi="Times New Roman" w:cs="Times New Roman"/>
                <w:b/>
                <w:color w:val="000000"/>
                <w:sz w:val="20"/>
                <w:szCs w:val="20"/>
              </w:rPr>
              <w:t xml:space="preserve"> (помесячно)</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2</w:t>
            </w:r>
            <w:r w:rsidRPr="00E505BF">
              <w:rPr>
                <w:rFonts w:ascii="Times New Roman" w:eastAsia="Courier New" w:hAnsi="Times New Roman" w:cs="Times New Roman"/>
                <w:b/>
                <w:color w:val="000000"/>
                <w:sz w:val="20"/>
                <w:szCs w:val="20"/>
              </w:rPr>
              <w:t>7 000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2</w:t>
            </w:r>
            <w:r w:rsidRPr="00E505BF">
              <w:rPr>
                <w:rFonts w:ascii="Times New Roman" w:eastAsia="Courier New" w:hAnsi="Times New Roman" w:cs="Times New Roman"/>
                <w:b/>
                <w:color w:val="000000"/>
                <w:sz w:val="20"/>
                <w:szCs w:val="20"/>
              </w:rPr>
              <w:t>7 000 рублей</w:t>
            </w:r>
          </w:p>
        </w:tc>
      </w:tr>
      <w:tr w:rsidR="00E505BF" w:rsidRPr="00E505BF" w:rsidTr="00C63152">
        <w:trPr>
          <w:trHeight w:val="517"/>
        </w:trPr>
        <w:tc>
          <w:tcPr>
            <w:tcW w:w="2234"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lang w:val="en-US"/>
              </w:rPr>
              <w:t>4</w:t>
            </w:r>
            <w:r w:rsidRPr="00E505BF">
              <w:rPr>
                <w:rFonts w:ascii="Times New Roman" w:eastAsia="Courier New" w:hAnsi="Times New Roman" w:cs="Times New Roman"/>
                <w:b/>
                <w:color w:val="000000"/>
                <w:sz w:val="20"/>
                <w:szCs w:val="20"/>
              </w:rPr>
              <w:t>,5</w:t>
            </w:r>
            <w:r w:rsidRPr="00E505BF">
              <w:rPr>
                <w:rFonts w:ascii="Times New Roman" w:eastAsia="Courier New" w:hAnsi="Times New Roman" w:cs="Times New Roman"/>
                <w:b/>
                <w:color w:val="000000"/>
                <w:sz w:val="20"/>
                <w:szCs w:val="20"/>
                <w:lang w:val="en-US"/>
              </w:rPr>
              <w:t xml:space="preserve"> </w:t>
            </w:r>
            <w:r w:rsidRPr="00E505BF">
              <w:rPr>
                <w:rFonts w:ascii="Times New Roman" w:eastAsia="Courier New" w:hAnsi="Times New Roman" w:cs="Times New Roman"/>
                <w:b/>
                <w:color w:val="000000"/>
                <w:sz w:val="20"/>
                <w:szCs w:val="20"/>
              </w:rPr>
              <w:t>года</w:t>
            </w:r>
          </w:p>
        </w:tc>
        <w:tc>
          <w:tcPr>
            <w:tcW w:w="2237"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1 215 000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05BF" w:rsidRPr="00E505BF" w:rsidRDefault="00E505BF" w:rsidP="00E505BF">
            <w:pPr>
              <w:widowControl w:val="0"/>
              <w:spacing w:after="0"/>
              <w:jc w:val="center"/>
              <w:rPr>
                <w:rFonts w:ascii="Times New Roman" w:eastAsia="Courier New" w:hAnsi="Times New Roman" w:cs="Times New Roman"/>
                <w:b/>
                <w:color w:val="000000"/>
                <w:sz w:val="20"/>
                <w:szCs w:val="20"/>
              </w:rPr>
            </w:pPr>
            <w:r w:rsidRPr="00E505BF">
              <w:rPr>
                <w:rFonts w:ascii="Times New Roman" w:eastAsia="Courier New" w:hAnsi="Times New Roman" w:cs="Times New Roman"/>
                <w:b/>
                <w:color w:val="000000"/>
                <w:sz w:val="20"/>
                <w:szCs w:val="20"/>
              </w:rPr>
              <w:t>972 000 рублей</w:t>
            </w:r>
          </w:p>
        </w:tc>
      </w:tr>
    </w:tbl>
    <w:p w:rsidR="00E505BF" w:rsidRPr="00E505BF" w:rsidRDefault="00E505BF" w:rsidP="00E505BF">
      <w:pPr>
        <w:widowControl w:val="0"/>
        <w:spacing w:after="0" w:line="240" w:lineRule="auto"/>
        <w:jc w:val="center"/>
        <w:rPr>
          <w:rFonts w:ascii="Times New Roman" w:eastAsia="Courier New" w:hAnsi="Times New Roman" w:cs="Times New Roman"/>
          <w:color w:val="000000"/>
          <w:sz w:val="20"/>
          <w:szCs w:val="20"/>
          <w:lang w:eastAsia="ru-RU"/>
        </w:rPr>
      </w:pPr>
    </w:p>
    <w:p w:rsidR="00E505BF" w:rsidRPr="00E505BF" w:rsidRDefault="00E505BF" w:rsidP="00E505BF">
      <w:pPr>
        <w:widowControl w:val="0"/>
        <w:spacing w:after="0" w:line="240" w:lineRule="auto"/>
        <w:jc w:val="center"/>
        <w:rPr>
          <w:rFonts w:ascii="Times New Roman" w:eastAsia="Courier New" w:hAnsi="Times New Roman" w:cs="Times New Roman"/>
          <w:color w:val="000000"/>
          <w:sz w:val="20"/>
          <w:szCs w:val="20"/>
          <w:lang w:eastAsia="ru-RU"/>
        </w:rPr>
      </w:pPr>
    </w:p>
    <w:p w:rsidR="00E505BF" w:rsidRPr="00E505BF" w:rsidRDefault="00E505BF" w:rsidP="00E505BF">
      <w:pPr>
        <w:widowControl w:val="0"/>
        <w:spacing w:after="0" w:line="240" w:lineRule="auto"/>
        <w:rPr>
          <w:rFonts w:ascii="Times New Roman" w:eastAsia="Courier New" w:hAnsi="Times New Roman" w:cs="Times New Roman"/>
          <w:color w:val="000000"/>
          <w:sz w:val="20"/>
          <w:szCs w:val="20"/>
          <w:lang w:eastAsia="ru-RU"/>
        </w:rPr>
      </w:pPr>
    </w:p>
    <w:p w:rsidR="00E505BF" w:rsidRPr="00E505BF" w:rsidRDefault="00E505BF" w:rsidP="00E505BF">
      <w:pPr>
        <w:widowControl w:val="0"/>
        <w:spacing w:after="0" w:line="240" w:lineRule="auto"/>
        <w:rPr>
          <w:rFonts w:ascii="Times New Roman" w:eastAsia="Courier New" w:hAnsi="Times New Roman" w:cs="Times New Roman"/>
          <w:color w:val="000000"/>
          <w:sz w:val="20"/>
          <w:szCs w:val="20"/>
          <w:lang w:eastAsia="ru-RU"/>
        </w:rPr>
      </w:pPr>
    </w:p>
    <w:p w:rsidR="00E505BF" w:rsidRPr="00E505BF" w:rsidRDefault="00E505BF" w:rsidP="00E505BF">
      <w:pPr>
        <w:widowControl w:val="0"/>
        <w:spacing w:after="0" w:line="240" w:lineRule="auto"/>
        <w:ind w:right="279"/>
        <w:rPr>
          <w:rFonts w:ascii="Courier New" w:eastAsia="Courier New" w:hAnsi="Courier New" w:cs="Courier New"/>
          <w:color w:val="000000"/>
          <w:sz w:val="4"/>
          <w:szCs w:val="4"/>
          <w:lang w:eastAsia="ru-RU"/>
        </w:rPr>
      </w:pPr>
    </w:p>
    <w:p w:rsidR="00E505BF" w:rsidRPr="00E505BF" w:rsidRDefault="00E505BF" w:rsidP="00E505BF">
      <w:pPr>
        <w:widowControl w:val="0"/>
        <w:spacing w:after="0" w:line="240" w:lineRule="auto"/>
        <w:jc w:val="both"/>
        <w:rPr>
          <w:rFonts w:ascii="Times New Roman" w:eastAsia="Calibri" w:hAnsi="Times New Roman" w:cs="Times New Roman"/>
          <w:bCs/>
          <w:color w:val="000000"/>
          <w:sz w:val="18"/>
          <w:szCs w:val="18"/>
          <w:lang w:eastAsia="ru-RU"/>
        </w:rPr>
      </w:pPr>
      <w:r w:rsidRPr="00E505BF">
        <w:rPr>
          <w:rFonts w:ascii="Calibri" w:eastAsia="Courier New" w:hAnsi="Calibri" w:cs="Courier New"/>
          <w:color w:val="000000"/>
          <w:sz w:val="18"/>
          <w:szCs w:val="18"/>
          <w:lang w:eastAsia="ru-RU"/>
        </w:rPr>
        <w:t>*</w:t>
      </w:r>
      <w:r w:rsidRPr="00E505BF">
        <w:rPr>
          <w:rFonts w:ascii="Courier New" w:eastAsia="Courier New" w:hAnsi="Courier New" w:cs="Times New Roman"/>
          <w:color w:val="FF0000"/>
          <w:sz w:val="18"/>
          <w:szCs w:val="18"/>
          <w:lang w:eastAsia="ru-RU"/>
        </w:rPr>
        <w:t xml:space="preserve"> </w:t>
      </w:r>
      <w:r w:rsidRPr="00E505BF">
        <w:rPr>
          <w:rFonts w:ascii="Times New Roman" w:eastAsia="Calibri" w:hAnsi="Times New Roman" w:cs="Times New Roman"/>
          <w:bCs/>
          <w:color w:val="000000"/>
          <w:sz w:val="18"/>
          <w:szCs w:val="18"/>
          <w:lang w:eastAsia="ru-RU"/>
        </w:rPr>
        <w:t>При выборе помесячной оплаты взимается депозит в сумме равной месячной оплате. Депозит вносится одновременно с оплатой за сентябрь. При своевременной оплате в течение учебного года, депозит засчитывается в счет оплаты июня-последнего учебного месяца. При возникновении просрочек в оплате обучения, пени вычитаются из депозита. В этом случае Студент до 25 мая должен восполнить депозит до суммы, равной месячной оплате.</w:t>
      </w:r>
    </w:p>
    <w:p w:rsidR="00E505BF" w:rsidRPr="00E505BF" w:rsidRDefault="00E505BF" w:rsidP="00E505BF">
      <w:pPr>
        <w:widowControl w:val="0"/>
        <w:spacing w:after="0" w:line="240" w:lineRule="auto"/>
        <w:jc w:val="both"/>
        <w:rPr>
          <w:rFonts w:ascii="Times New Roman" w:eastAsia="Calibri" w:hAnsi="Times New Roman" w:cs="Times New Roman"/>
          <w:bCs/>
          <w:color w:val="000000"/>
          <w:sz w:val="10"/>
          <w:szCs w:val="10"/>
          <w:lang w:eastAsia="ru-RU"/>
        </w:rPr>
      </w:pPr>
    </w:p>
    <w:p w:rsidR="00E505BF" w:rsidRPr="00E505BF" w:rsidRDefault="00E505BF" w:rsidP="00E505BF">
      <w:pPr>
        <w:widowControl w:val="0"/>
        <w:spacing w:after="0" w:line="240" w:lineRule="auto"/>
        <w:jc w:val="both"/>
        <w:rPr>
          <w:rFonts w:ascii="Times New Roman" w:eastAsia="Courier New" w:hAnsi="Times New Roman" w:cs="Times New Roman"/>
          <w:bCs/>
          <w:color w:val="000000"/>
          <w:sz w:val="18"/>
          <w:szCs w:val="18"/>
          <w:lang w:eastAsia="ru-RU"/>
        </w:rPr>
      </w:pPr>
      <w:r w:rsidRPr="00E505BF">
        <w:rPr>
          <w:rFonts w:ascii="Times New Roman" w:eastAsia="Courier New" w:hAnsi="Times New Roman" w:cs="Times New Roman"/>
          <w:color w:val="000000"/>
          <w:sz w:val="18"/>
          <w:szCs w:val="18"/>
          <w:lang w:eastAsia="ru-RU"/>
        </w:rPr>
        <w:t>*Ежегодное увеличение стоимости обучения в рамках инфляции, </w:t>
      </w:r>
      <w:r w:rsidRPr="00E505BF">
        <w:rPr>
          <w:rFonts w:ascii="Times New Roman" w:eastAsia="Courier New" w:hAnsi="Times New Roman" w:cs="Times New Roman"/>
          <w:bCs/>
          <w:color w:val="000000"/>
          <w:sz w:val="18"/>
          <w:szCs w:val="18"/>
          <w:lang w:eastAsia="ru-RU"/>
        </w:rPr>
        <w:t>предусмотренной основными характеристиками федерального бюджета на очередной финансовый год и плановый период.</w:t>
      </w: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p>
    <w:p w:rsidR="00E505BF" w:rsidRPr="00E505BF" w:rsidRDefault="00E505BF" w:rsidP="00E505BF">
      <w:pPr>
        <w:widowControl w:val="0"/>
        <w:spacing w:after="0" w:line="240" w:lineRule="auto"/>
        <w:jc w:val="center"/>
        <w:rPr>
          <w:rFonts w:ascii="Times New Roman" w:eastAsia="Calibri" w:hAnsi="Times New Roman" w:cs="Times New Roman"/>
          <w:b/>
          <w:bCs/>
          <w:color w:val="000000"/>
          <w:sz w:val="18"/>
          <w:szCs w:val="18"/>
          <w:lang w:eastAsia="ru-RU"/>
        </w:rPr>
      </w:pPr>
      <w:r w:rsidRPr="00E505BF">
        <w:rPr>
          <w:rFonts w:ascii="Times New Roman" w:eastAsia="Calibri" w:hAnsi="Times New Roman" w:cs="Times New Roman"/>
          <w:b/>
          <w:bCs/>
          <w:color w:val="000000"/>
          <w:sz w:val="18"/>
          <w:szCs w:val="18"/>
          <w:lang w:eastAsia="ru-RU"/>
        </w:rPr>
        <w:t>Адрес: г. Москва</w:t>
      </w:r>
    </w:p>
    <w:p w:rsidR="00E505BF" w:rsidRPr="00E505BF" w:rsidRDefault="00E505BF" w:rsidP="00E505BF">
      <w:pPr>
        <w:widowControl w:val="0"/>
        <w:spacing w:after="86" w:line="240" w:lineRule="auto"/>
        <w:jc w:val="center"/>
        <w:rPr>
          <w:rFonts w:ascii="Times New Roman" w:eastAsia="Calibri" w:hAnsi="Times New Roman" w:cs="Times New Roman"/>
          <w:b/>
          <w:bCs/>
          <w:color w:val="000000"/>
          <w:sz w:val="18"/>
          <w:szCs w:val="18"/>
          <w:lang w:eastAsia="ru-RU"/>
        </w:rPr>
      </w:pPr>
      <w:r w:rsidRPr="00E505BF">
        <w:rPr>
          <w:rFonts w:ascii="Times New Roman" w:eastAsia="Calibri" w:hAnsi="Times New Roman" w:cs="Times New Roman"/>
          <w:b/>
          <w:bCs/>
          <w:color w:val="000000"/>
          <w:sz w:val="18"/>
          <w:szCs w:val="18"/>
          <w:lang w:eastAsia="ru-RU"/>
        </w:rPr>
        <w:t>м Бауманская, 2-я Бауманская ул., д.9/23, стр.3</w:t>
      </w:r>
    </w:p>
    <w:p w:rsidR="00E505BF" w:rsidRPr="00E505BF" w:rsidRDefault="00E505BF" w:rsidP="00E505BF">
      <w:pPr>
        <w:widowControl w:val="0"/>
        <w:spacing w:after="86" w:line="240" w:lineRule="auto"/>
        <w:jc w:val="center"/>
        <w:rPr>
          <w:rFonts w:ascii="Times New Roman" w:eastAsia="Calibri" w:hAnsi="Times New Roman" w:cs="Times New Roman"/>
          <w:bCs/>
          <w:color w:val="000000"/>
          <w:sz w:val="18"/>
          <w:szCs w:val="18"/>
          <w:lang w:eastAsia="ru-RU"/>
        </w:rPr>
      </w:pPr>
      <w:r w:rsidRPr="00E505BF">
        <w:rPr>
          <w:rFonts w:ascii="Times New Roman" w:eastAsia="Calibri" w:hAnsi="Times New Roman" w:cs="Times New Roman"/>
          <w:b/>
          <w:bCs/>
          <w:color w:val="000000"/>
          <w:sz w:val="18"/>
          <w:szCs w:val="18"/>
          <w:lang w:eastAsia="ru-RU"/>
        </w:rPr>
        <w:t>м. Кропоткинская, «Красный октябрь», Берсеневский пер., д.2, стр.1</w:t>
      </w:r>
    </w:p>
    <w:p w:rsidR="00E505BF" w:rsidRPr="00E505BF" w:rsidRDefault="00E505BF" w:rsidP="00E505BF">
      <w:pPr>
        <w:widowControl w:val="0"/>
        <w:spacing w:after="86" w:line="240" w:lineRule="auto"/>
        <w:jc w:val="center"/>
        <w:rPr>
          <w:rFonts w:ascii="Times New Roman" w:eastAsia="Calibri" w:hAnsi="Times New Roman" w:cs="Times New Roman"/>
          <w:bCs/>
          <w:color w:val="000000"/>
          <w:sz w:val="18"/>
          <w:szCs w:val="18"/>
          <w:lang w:eastAsia="ru-RU"/>
        </w:rPr>
      </w:pPr>
      <w:r w:rsidRPr="00E505BF">
        <w:rPr>
          <w:rFonts w:ascii="Times New Roman" w:eastAsia="Calibri" w:hAnsi="Times New Roman" w:cs="Times New Roman"/>
          <w:b/>
          <w:bCs/>
          <w:color w:val="000000"/>
          <w:sz w:val="18"/>
          <w:szCs w:val="18"/>
          <w:lang w:eastAsia="ru-RU"/>
        </w:rPr>
        <w:t>Телефоны приемной комиссии: 8 495 921 03 27; 8 495 921 03 42</w:t>
      </w:r>
    </w:p>
    <w:p w:rsidR="00E505BF" w:rsidRPr="00E505BF" w:rsidRDefault="00E505BF" w:rsidP="00E505BF">
      <w:pPr>
        <w:widowControl w:val="0"/>
        <w:spacing w:after="86" w:line="240" w:lineRule="auto"/>
        <w:jc w:val="center"/>
        <w:rPr>
          <w:rFonts w:ascii="Times New Roman" w:eastAsia="Courier New" w:hAnsi="Times New Roman" w:cs="Times New Roman"/>
          <w:b/>
          <w:color w:val="000000"/>
          <w:sz w:val="18"/>
          <w:szCs w:val="18"/>
          <w:lang w:eastAsia="ru-RU"/>
        </w:rPr>
      </w:pPr>
      <w:hyperlink r:id="rId8" w:history="1">
        <w:r w:rsidRPr="00E505BF">
          <w:rPr>
            <w:rFonts w:ascii="Times New Roman" w:eastAsia="Calibri" w:hAnsi="Times New Roman" w:cs="Times New Roman"/>
            <w:color w:val="0000FF" w:themeColor="hyperlink"/>
            <w:sz w:val="18"/>
            <w:szCs w:val="18"/>
            <w:u w:val="single"/>
            <w:lang w:val="en-US" w:eastAsia="ru-RU"/>
          </w:rPr>
          <w:t>www</w:t>
        </w:r>
        <w:r w:rsidRPr="00E505BF">
          <w:rPr>
            <w:rFonts w:ascii="Times New Roman" w:eastAsia="Calibri" w:hAnsi="Times New Roman" w:cs="Times New Roman"/>
            <w:color w:val="0000FF" w:themeColor="hyperlink"/>
            <w:sz w:val="18"/>
            <w:szCs w:val="18"/>
            <w:u w:val="single"/>
            <w:lang w:eastAsia="ru-RU"/>
          </w:rPr>
          <w:t>.</w:t>
        </w:r>
        <w:r w:rsidRPr="00E505BF">
          <w:rPr>
            <w:rFonts w:ascii="Times New Roman" w:eastAsia="Calibri" w:hAnsi="Times New Roman" w:cs="Times New Roman"/>
            <w:color w:val="0000FF" w:themeColor="hyperlink"/>
            <w:sz w:val="18"/>
            <w:szCs w:val="18"/>
            <w:u w:val="single"/>
            <w:lang w:val="en-US" w:eastAsia="ru-RU"/>
          </w:rPr>
          <w:t>mhpi</w:t>
        </w:r>
        <w:r w:rsidRPr="00E505BF">
          <w:rPr>
            <w:rFonts w:ascii="Times New Roman" w:eastAsia="Calibri" w:hAnsi="Times New Roman" w:cs="Times New Roman"/>
            <w:color w:val="0000FF" w:themeColor="hyperlink"/>
            <w:sz w:val="18"/>
            <w:szCs w:val="18"/>
            <w:u w:val="single"/>
            <w:lang w:eastAsia="ru-RU"/>
          </w:rPr>
          <w:t>.</w:t>
        </w:r>
        <w:r w:rsidRPr="00E505BF">
          <w:rPr>
            <w:rFonts w:ascii="Times New Roman" w:eastAsia="Calibri" w:hAnsi="Times New Roman" w:cs="Times New Roman"/>
            <w:color w:val="0000FF" w:themeColor="hyperlink"/>
            <w:sz w:val="18"/>
            <w:szCs w:val="18"/>
            <w:u w:val="single"/>
            <w:lang w:val="en-US" w:eastAsia="ru-RU"/>
          </w:rPr>
          <w:t>edu</w:t>
        </w:r>
        <w:r w:rsidRPr="00E505BF">
          <w:rPr>
            <w:rFonts w:ascii="Times New Roman" w:eastAsia="Calibri" w:hAnsi="Times New Roman" w:cs="Times New Roman"/>
            <w:color w:val="0000FF" w:themeColor="hyperlink"/>
            <w:sz w:val="18"/>
            <w:szCs w:val="18"/>
            <w:u w:val="single"/>
            <w:lang w:eastAsia="ru-RU"/>
          </w:rPr>
          <w:t>.</w:t>
        </w:r>
        <w:r w:rsidRPr="00E505BF">
          <w:rPr>
            <w:rFonts w:ascii="Times New Roman" w:eastAsia="Calibri" w:hAnsi="Times New Roman" w:cs="Times New Roman"/>
            <w:color w:val="0000FF" w:themeColor="hyperlink"/>
            <w:sz w:val="18"/>
            <w:szCs w:val="18"/>
            <w:u w:val="single"/>
            <w:lang w:val="en-US" w:eastAsia="ru-RU"/>
          </w:rPr>
          <w:t>ru</w:t>
        </w:r>
      </w:hyperlink>
      <w:r w:rsidRPr="00E505BF">
        <w:rPr>
          <w:rFonts w:ascii="Times New Roman" w:eastAsia="Calibri" w:hAnsi="Times New Roman" w:cs="Times New Roman"/>
          <w:color w:val="0000FF" w:themeColor="hyperlink"/>
          <w:sz w:val="18"/>
          <w:szCs w:val="18"/>
          <w:u w:val="single"/>
          <w:lang w:eastAsia="ru-RU"/>
        </w:rPr>
        <w:t xml:space="preserve">       </w:t>
      </w:r>
      <w:r w:rsidRPr="00E505BF">
        <w:rPr>
          <w:rFonts w:ascii="Times New Roman" w:eastAsia="Calibri" w:hAnsi="Times New Roman" w:cs="Times New Roman"/>
          <w:b/>
          <w:bCs/>
          <w:color w:val="000000"/>
          <w:sz w:val="18"/>
          <w:szCs w:val="18"/>
          <w:lang w:val="en-US" w:eastAsia="ru-RU"/>
        </w:rPr>
        <w:t>newstudent</w:t>
      </w:r>
      <w:r w:rsidRPr="00E505BF">
        <w:rPr>
          <w:rFonts w:ascii="Times New Roman" w:eastAsia="Calibri" w:hAnsi="Times New Roman" w:cs="Times New Roman"/>
          <w:b/>
          <w:bCs/>
          <w:color w:val="000000"/>
          <w:sz w:val="18"/>
          <w:szCs w:val="18"/>
          <w:lang w:eastAsia="ru-RU"/>
        </w:rPr>
        <w:t>@</w:t>
      </w:r>
      <w:r w:rsidRPr="00E505BF">
        <w:rPr>
          <w:rFonts w:ascii="Times New Roman" w:eastAsia="Calibri" w:hAnsi="Times New Roman" w:cs="Times New Roman"/>
          <w:b/>
          <w:bCs/>
          <w:color w:val="000000"/>
          <w:sz w:val="18"/>
          <w:szCs w:val="18"/>
          <w:lang w:val="en-US" w:eastAsia="ru-RU"/>
        </w:rPr>
        <w:t>mhpi</w:t>
      </w:r>
      <w:r w:rsidRPr="00E505BF">
        <w:rPr>
          <w:rFonts w:ascii="Times New Roman" w:eastAsia="Calibri" w:hAnsi="Times New Roman" w:cs="Times New Roman"/>
          <w:b/>
          <w:bCs/>
          <w:color w:val="000000"/>
          <w:sz w:val="18"/>
          <w:szCs w:val="18"/>
          <w:lang w:eastAsia="ru-RU"/>
        </w:rPr>
        <w:t>.</w:t>
      </w:r>
      <w:r w:rsidRPr="00E505BF">
        <w:rPr>
          <w:rFonts w:ascii="Times New Roman" w:eastAsia="Calibri" w:hAnsi="Times New Roman" w:cs="Times New Roman"/>
          <w:b/>
          <w:bCs/>
          <w:color w:val="000000"/>
          <w:sz w:val="18"/>
          <w:szCs w:val="18"/>
          <w:lang w:val="en-US" w:eastAsia="ru-RU"/>
        </w:rPr>
        <w:t>edu</w:t>
      </w:r>
      <w:r w:rsidRPr="00E505BF">
        <w:rPr>
          <w:rFonts w:ascii="Times New Roman" w:eastAsia="Calibri" w:hAnsi="Times New Roman" w:cs="Times New Roman"/>
          <w:b/>
          <w:bCs/>
          <w:color w:val="000000"/>
          <w:sz w:val="18"/>
          <w:szCs w:val="18"/>
          <w:lang w:eastAsia="ru-RU"/>
        </w:rPr>
        <w:t>.</w:t>
      </w:r>
      <w:r w:rsidRPr="00E505BF">
        <w:rPr>
          <w:rFonts w:ascii="Times New Roman" w:eastAsia="Calibri" w:hAnsi="Times New Roman" w:cs="Times New Roman"/>
          <w:b/>
          <w:bCs/>
          <w:color w:val="000000"/>
          <w:sz w:val="18"/>
          <w:szCs w:val="18"/>
          <w:lang w:val="en-US" w:eastAsia="ru-RU"/>
        </w:rPr>
        <w:t>ru</w:t>
      </w:r>
    </w:p>
    <w:p w:rsidR="00E505BF" w:rsidRPr="00E505BF" w:rsidRDefault="00E505BF" w:rsidP="00E505BF">
      <w:pPr>
        <w:widowControl w:val="0"/>
        <w:spacing w:after="0" w:line="240" w:lineRule="auto"/>
        <w:jc w:val="center"/>
        <w:rPr>
          <w:rFonts w:ascii="Times New Roman" w:eastAsia="Courier New" w:hAnsi="Times New Roman" w:cs="Times New Roman"/>
          <w:color w:val="000000"/>
          <w:spacing w:val="-2"/>
          <w:sz w:val="18"/>
          <w:szCs w:val="18"/>
          <w:lang w:eastAsia="ru-RU"/>
        </w:rPr>
      </w:pPr>
      <w:r w:rsidRPr="00E505BF">
        <w:rPr>
          <w:rFonts w:ascii="Times New Roman" w:eastAsia="Courier New" w:hAnsi="Times New Roman" w:cs="Times New Roman"/>
          <w:color w:val="000000"/>
          <w:sz w:val="18"/>
          <w:szCs w:val="18"/>
          <w:lang w:eastAsia="ru-RU"/>
        </w:rPr>
        <w:t xml:space="preserve">Лицензия </w:t>
      </w:r>
      <w:r w:rsidRPr="00E505BF">
        <w:rPr>
          <w:rFonts w:ascii="Times New Roman" w:eastAsia="Courier New" w:hAnsi="Times New Roman" w:cs="Times New Roman"/>
          <w:color w:val="000000"/>
          <w:spacing w:val="-2"/>
          <w:sz w:val="18"/>
          <w:szCs w:val="18"/>
          <w:lang w:eastAsia="ru-RU"/>
        </w:rPr>
        <w:t xml:space="preserve">№ 1057 от 21 июля 2014 г. (серия 90Л01 № 0008030) бессрочная </w:t>
      </w:r>
    </w:p>
    <w:p w:rsidR="00E505BF" w:rsidRPr="00E505BF" w:rsidRDefault="00E505BF" w:rsidP="00E505BF">
      <w:pPr>
        <w:widowControl w:val="0"/>
        <w:spacing w:after="0" w:line="240" w:lineRule="auto"/>
        <w:jc w:val="center"/>
        <w:rPr>
          <w:rFonts w:ascii="Times New Roman" w:eastAsia="Courier New" w:hAnsi="Times New Roman" w:cs="Times New Roman"/>
          <w:color w:val="000000"/>
          <w:spacing w:val="-2"/>
          <w:sz w:val="10"/>
          <w:szCs w:val="10"/>
          <w:lang w:eastAsia="ru-RU"/>
        </w:rPr>
      </w:pPr>
    </w:p>
    <w:p w:rsidR="00E505BF" w:rsidRPr="00E505BF" w:rsidRDefault="00E505BF" w:rsidP="00E505BF">
      <w:pPr>
        <w:widowControl w:val="0"/>
        <w:spacing w:after="0" w:line="240" w:lineRule="auto"/>
        <w:jc w:val="center"/>
        <w:rPr>
          <w:rFonts w:ascii="Times New Roman" w:eastAsia="Courier New" w:hAnsi="Times New Roman" w:cs="Times New Roman"/>
          <w:color w:val="000000"/>
          <w:spacing w:val="-2"/>
          <w:sz w:val="18"/>
          <w:szCs w:val="18"/>
          <w:lang w:eastAsia="ru-RU"/>
        </w:rPr>
      </w:pPr>
      <w:r w:rsidRPr="00E505BF">
        <w:rPr>
          <w:rFonts w:ascii="Times New Roman" w:eastAsia="Courier New" w:hAnsi="Times New Roman" w:cs="Times New Roman"/>
          <w:color w:val="000000"/>
          <w:spacing w:val="-2"/>
          <w:sz w:val="18"/>
          <w:szCs w:val="18"/>
          <w:lang w:eastAsia="ru-RU"/>
        </w:rPr>
        <w:t>Свидетельство о государственной аккредитации № 3310 от 13 января 2020 г. (серия 90А01 № 0003523) бессрочное</w:t>
      </w:r>
    </w:p>
    <w:p w:rsidR="00E505BF" w:rsidRPr="00E505BF" w:rsidRDefault="00E505BF" w:rsidP="00E505BF">
      <w:pPr>
        <w:widowControl w:val="0"/>
        <w:spacing w:after="0" w:line="240" w:lineRule="auto"/>
        <w:rPr>
          <w:rFonts w:ascii="Courier New" w:eastAsia="Courier New" w:hAnsi="Courier New" w:cs="Courier New"/>
          <w:color w:val="000000"/>
          <w:sz w:val="18"/>
          <w:szCs w:val="18"/>
          <w:lang w:eastAsia="ru-RU"/>
        </w:rPr>
      </w:pPr>
    </w:p>
    <w:p w:rsidR="00117682" w:rsidRPr="00117682" w:rsidRDefault="00117682" w:rsidP="00117682">
      <w:pPr>
        <w:pStyle w:val="a9"/>
        <w:ind w:left="1440" w:right="279"/>
        <w:rPr>
          <w:rFonts w:ascii="Times New Roman" w:hAnsi="Times New Roman" w:cs="Times New Roman"/>
          <w:b/>
          <w:sz w:val="20"/>
          <w:szCs w:val="20"/>
        </w:rPr>
      </w:pPr>
    </w:p>
    <w:sectPr w:rsidR="00117682" w:rsidRPr="00117682" w:rsidSect="00E505BF">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E9" w:rsidRDefault="009258E9" w:rsidP="005F1515">
      <w:pPr>
        <w:spacing w:after="0" w:line="240" w:lineRule="auto"/>
      </w:pPr>
      <w:r>
        <w:separator/>
      </w:r>
    </w:p>
  </w:endnote>
  <w:endnote w:type="continuationSeparator" w:id="0">
    <w:p w:rsidR="009258E9" w:rsidRDefault="009258E9" w:rsidP="005F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E9" w:rsidRDefault="009258E9" w:rsidP="005F1515">
      <w:pPr>
        <w:spacing w:after="0" w:line="240" w:lineRule="auto"/>
      </w:pPr>
      <w:r>
        <w:separator/>
      </w:r>
    </w:p>
  </w:footnote>
  <w:footnote w:type="continuationSeparator" w:id="0">
    <w:p w:rsidR="009258E9" w:rsidRDefault="009258E9" w:rsidP="005F1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0192"/>
    <w:multiLevelType w:val="hybridMultilevel"/>
    <w:tmpl w:val="F90001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8A36114"/>
    <w:multiLevelType w:val="hybridMultilevel"/>
    <w:tmpl w:val="ADE6D55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79FB70D4"/>
    <w:multiLevelType w:val="hybridMultilevel"/>
    <w:tmpl w:val="01C0782A"/>
    <w:lvl w:ilvl="0" w:tplc="04190001">
      <w:start w:val="1"/>
      <w:numFmt w:val="bullet"/>
      <w:lvlText w:val=""/>
      <w:lvlJc w:val="left"/>
      <w:pPr>
        <w:tabs>
          <w:tab w:val="num" w:pos="1776"/>
        </w:tabs>
        <w:ind w:left="1776" w:hanging="360"/>
      </w:pPr>
      <w:rPr>
        <w:rFonts w:ascii="Symbol" w:hAnsi="Symbol" w:hint="default"/>
      </w:rPr>
    </w:lvl>
    <w:lvl w:ilvl="1" w:tplc="04190005">
      <w:start w:val="1"/>
      <w:numFmt w:val="bullet"/>
      <w:lvlText w:val=""/>
      <w:lvlJc w:val="left"/>
      <w:pPr>
        <w:tabs>
          <w:tab w:val="num" w:pos="2496"/>
        </w:tabs>
        <w:ind w:left="2496" w:hanging="360"/>
      </w:pPr>
      <w:rPr>
        <w:rFonts w:ascii="Wingdings" w:hAnsi="Wingdings"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7DD82979"/>
    <w:multiLevelType w:val="hybridMultilevel"/>
    <w:tmpl w:val="0BFADFAE"/>
    <w:lvl w:ilvl="0" w:tplc="33164108">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E5A267E"/>
    <w:multiLevelType w:val="hybridMultilevel"/>
    <w:tmpl w:val="37F047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C7"/>
    <w:rsid w:val="00027295"/>
    <w:rsid w:val="000501BD"/>
    <w:rsid w:val="00117682"/>
    <w:rsid w:val="00221502"/>
    <w:rsid w:val="002750EA"/>
    <w:rsid w:val="00340366"/>
    <w:rsid w:val="00364DFD"/>
    <w:rsid w:val="00394AEA"/>
    <w:rsid w:val="005F1515"/>
    <w:rsid w:val="00602532"/>
    <w:rsid w:val="006A0235"/>
    <w:rsid w:val="009258E9"/>
    <w:rsid w:val="00CC0DC7"/>
    <w:rsid w:val="00E5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EFE"/>
  <w15:docId w15:val="{D1711FA8-5B98-4E31-8069-67D8E353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F1515"/>
    <w:rPr>
      <w:rFonts w:ascii="Verdana" w:eastAsia="Verdana" w:hAnsi="Verdana" w:cs="Verdana"/>
      <w:b/>
      <w:bCs/>
      <w:shd w:val="clear" w:color="auto" w:fill="FFFFFF"/>
    </w:rPr>
  </w:style>
  <w:style w:type="character" w:customStyle="1" w:styleId="2">
    <w:name w:val="Основной текст (2)_"/>
    <w:basedOn w:val="a0"/>
    <w:link w:val="20"/>
    <w:rsid w:val="005F1515"/>
    <w:rPr>
      <w:rFonts w:ascii="Verdana" w:eastAsia="Verdana" w:hAnsi="Verdana" w:cs="Verdana"/>
      <w:b/>
      <w:bCs/>
      <w:spacing w:val="-10"/>
      <w:sz w:val="18"/>
      <w:szCs w:val="18"/>
      <w:shd w:val="clear" w:color="auto" w:fill="FFFFFF"/>
    </w:rPr>
  </w:style>
  <w:style w:type="paragraph" w:customStyle="1" w:styleId="10">
    <w:name w:val="Заголовок №1"/>
    <w:basedOn w:val="a"/>
    <w:link w:val="1"/>
    <w:rsid w:val="005F1515"/>
    <w:pPr>
      <w:widowControl w:val="0"/>
      <w:shd w:val="clear" w:color="auto" w:fill="FFFFFF"/>
      <w:spacing w:after="120" w:line="0" w:lineRule="atLeast"/>
      <w:jc w:val="center"/>
      <w:outlineLvl w:val="0"/>
    </w:pPr>
    <w:rPr>
      <w:rFonts w:ascii="Verdana" w:eastAsia="Verdana" w:hAnsi="Verdana" w:cs="Verdana"/>
      <w:b/>
      <w:bCs/>
    </w:rPr>
  </w:style>
  <w:style w:type="paragraph" w:customStyle="1" w:styleId="20">
    <w:name w:val="Основной текст (2)"/>
    <w:basedOn w:val="a"/>
    <w:link w:val="2"/>
    <w:rsid w:val="005F1515"/>
    <w:pPr>
      <w:widowControl w:val="0"/>
      <w:shd w:val="clear" w:color="auto" w:fill="FFFFFF"/>
      <w:spacing w:before="120" w:after="300" w:line="240" w:lineRule="exact"/>
      <w:jc w:val="center"/>
    </w:pPr>
    <w:rPr>
      <w:rFonts w:ascii="Verdana" w:eastAsia="Verdana" w:hAnsi="Verdana" w:cs="Verdana"/>
      <w:b/>
      <w:bCs/>
      <w:spacing w:val="-10"/>
      <w:sz w:val="18"/>
      <w:szCs w:val="18"/>
    </w:rPr>
  </w:style>
  <w:style w:type="paragraph" w:styleId="a3">
    <w:name w:val="header"/>
    <w:basedOn w:val="a"/>
    <w:link w:val="a4"/>
    <w:uiPriority w:val="99"/>
    <w:unhideWhenUsed/>
    <w:rsid w:val="005F15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515"/>
  </w:style>
  <w:style w:type="paragraph" w:styleId="a5">
    <w:name w:val="footer"/>
    <w:basedOn w:val="a"/>
    <w:link w:val="a6"/>
    <w:uiPriority w:val="99"/>
    <w:unhideWhenUsed/>
    <w:rsid w:val="005F15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515"/>
  </w:style>
  <w:style w:type="character" w:customStyle="1" w:styleId="a7">
    <w:name w:val="Основной текст_"/>
    <w:basedOn w:val="a0"/>
    <w:link w:val="21"/>
    <w:rsid w:val="005F1515"/>
    <w:rPr>
      <w:rFonts w:ascii="Verdana" w:eastAsia="Verdana" w:hAnsi="Verdana" w:cs="Verdana"/>
      <w:spacing w:val="-10"/>
      <w:sz w:val="19"/>
      <w:szCs w:val="19"/>
      <w:shd w:val="clear" w:color="auto" w:fill="FFFFFF"/>
    </w:rPr>
  </w:style>
  <w:style w:type="paragraph" w:customStyle="1" w:styleId="21">
    <w:name w:val="Основной текст2"/>
    <w:basedOn w:val="a"/>
    <w:link w:val="a7"/>
    <w:rsid w:val="005F1515"/>
    <w:pPr>
      <w:widowControl w:val="0"/>
      <w:shd w:val="clear" w:color="auto" w:fill="FFFFFF"/>
      <w:spacing w:before="300" w:after="0" w:line="240" w:lineRule="exact"/>
    </w:pPr>
    <w:rPr>
      <w:rFonts w:ascii="Verdana" w:eastAsia="Verdana" w:hAnsi="Verdana" w:cs="Verdana"/>
      <w:spacing w:val="-10"/>
      <w:sz w:val="19"/>
      <w:szCs w:val="19"/>
    </w:rPr>
  </w:style>
  <w:style w:type="character" w:styleId="a8">
    <w:name w:val="Hyperlink"/>
    <w:basedOn w:val="a0"/>
    <w:uiPriority w:val="99"/>
    <w:unhideWhenUsed/>
    <w:rsid w:val="00117682"/>
    <w:rPr>
      <w:color w:val="0000FF" w:themeColor="hyperlink"/>
      <w:u w:val="single"/>
    </w:rPr>
  </w:style>
  <w:style w:type="character" w:customStyle="1" w:styleId="4">
    <w:name w:val="Основной текст (4)"/>
    <w:basedOn w:val="a0"/>
    <w:rsid w:val="00117682"/>
    <w:rPr>
      <w:rFonts w:ascii="Calibri" w:eastAsia="Calibri" w:hAnsi="Calibri" w:cs="Calibri"/>
      <w:b/>
      <w:bCs/>
      <w:i w:val="0"/>
      <w:iCs w:val="0"/>
      <w:smallCaps w:val="0"/>
      <w:strike w:val="0"/>
      <w:color w:val="000000"/>
      <w:spacing w:val="0"/>
      <w:w w:val="100"/>
      <w:position w:val="0"/>
      <w:sz w:val="22"/>
      <w:szCs w:val="22"/>
      <w:u w:val="none"/>
      <w:lang w:val="ru-RU"/>
    </w:rPr>
  </w:style>
  <w:style w:type="paragraph" w:styleId="a9">
    <w:name w:val="List Paragraph"/>
    <w:basedOn w:val="a"/>
    <w:uiPriority w:val="34"/>
    <w:qFormat/>
    <w:rsid w:val="00117682"/>
    <w:pPr>
      <w:ind w:left="720"/>
      <w:contextualSpacing/>
    </w:pPr>
  </w:style>
  <w:style w:type="paragraph" w:styleId="aa">
    <w:name w:val="Balloon Text"/>
    <w:basedOn w:val="a"/>
    <w:link w:val="ab"/>
    <w:uiPriority w:val="99"/>
    <w:semiHidden/>
    <w:unhideWhenUsed/>
    <w:rsid w:val="002215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pi.edu.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Пустозерова</dc:creator>
  <cp:lastModifiedBy>Приемка</cp:lastModifiedBy>
  <cp:revision>7</cp:revision>
  <cp:lastPrinted>2021-12-17T08:22:00Z</cp:lastPrinted>
  <dcterms:created xsi:type="dcterms:W3CDTF">2021-11-08T15:37:00Z</dcterms:created>
  <dcterms:modified xsi:type="dcterms:W3CDTF">2022-03-02T10:47:00Z</dcterms:modified>
</cp:coreProperties>
</file>